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AA" w:rsidRPr="00AA0BA7" w:rsidRDefault="00B15D69" w:rsidP="002D46A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AA0BA7">
        <w:rPr>
          <w:rFonts w:ascii="Arial" w:eastAsia="Calibri" w:hAnsi="Arial" w:cs="Arial"/>
          <w:b/>
          <w:sz w:val="32"/>
          <w:szCs w:val="32"/>
        </w:rPr>
        <w:t>13.03.2024 №13</w:t>
      </w:r>
      <w:r w:rsidR="002D46AA" w:rsidRPr="00AA0BA7">
        <w:rPr>
          <w:rFonts w:ascii="Arial" w:eastAsia="Calibri" w:hAnsi="Arial" w:cs="Arial"/>
          <w:b/>
          <w:sz w:val="32"/>
          <w:szCs w:val="32"/>
        </w:rPr>
        <w:t>-П</w:t>
      </w:r>
    </w:p>
    <w:p w:rsidR="002D46AA" w:rsidRPr="00AA0BA7" w:rsidRDefault="002D46AA" w:rsidP="002D46A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AA0BA7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2D46AA" w:rsidRPr="00AA0BA7" w:rsidRDefault="002D46AA" w:rsidP="002D46A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AA0BA7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2D46AA" w:rsidRPr="00AA0BA7" w:rsidRDefault="002D46AA" w:rsidP="002D46A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AA0BA7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2D46AA" w:rsidRPr="00AA0BA7" w:rsidRDefault="002D46AA" w:rsidP="002D46A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AA0BA7">
        <w:rPr>
          <w:rFonts w:ascii="Arial" w:eastAsia="Calibri" w:hAnsi="Arial" w:cs="Arial"/>
          <w:b/>
          <w:sz w:val="32"/>
          <w:szCs w:val="32"/>
        </w:rPr>
        <w:t>МУНИЦИПАЛЬНОЕ ОБРАЗОВАНИЕ «АНГАРСКИЙ»</w:t>
      </w:r>
    </w:p>
    <w:p w:rsidR="002D46AA" w:rsidRPr="00AA0BA7" w:rsidRDefault="002D46AA" w:rsidP="002D46A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AA0BA7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2D46AA" w:rsidRPr="00AA0BA7" w:rsidRDefault="002D46AA" w:rsidP="002D46AA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AA0BA7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2D46AA" w:rsidRPr="00AA0BA7" w:rsidRDefault="002D46AA" w:rsidP="002D46AA">
      <w:pPr>
        <w:widowControl w:val="0"/>
        <w:autoSpaceDE w:val="0"/>
        <w:autoSpaceDN w:val="0"/>
        <w:adjustRightInd w:val="0"/>
        <w:jc w:val="left"/>
        <w:rPr>
          <w:rFonts w:ascii="Arial" w:eastAsia="Calibri" w:hAnsi="Arial" w:cs="Arial"/>
          <w:b/>
          <w:bCs/>
          <w:kern w:val="28"/>
          <w:sz w:val="32"/>
          <w:szCs w:val="32"/>
        </w:rPr>
      </w:pPr>
    </w:p>
    <w:p w:rsidR="002D46AA" w:rsidRDefault="007920A5" w:rsidP="00AA0BA7">
      <w:pPr>
        <w:rPr>
          <w:rFonts w:ascii="Arial" w:hAnsi="Arial" w:cs="Arial"/>
          <w:b/>
          <w:bCs/>
          <w:sz w:val="32"/>
          <w:szCs w:val="32"/>
        </w:rPr>
      </w:pPr>
      <w:r w:rsidRPr="00AA0BA7">
        <w:rPr>
          <w:rFonts w:ascii="Arial" w:eastAsia="Calibri" w:hAnsi="Arial" w:cs="Arial"/>
          <w:b/>
          <w:bCs/>
          <w:kern w:val="28"/>
          <w:sz w:val="32"/>
          <w:szCs w:val="32"/>
        </w:rPr>
        <w:t>ОБ ОТМЕНЕ</w:t>
      </w:r>
      <w:r w:rsidR="002D46AA" w:rsidRPr="00AA0BA7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 ПОСТАНОВЛЕНИЯ АДМИНИСТРАЦИИ МУНИЦИПАЛЬНОГО ОБРАЗОВАНИЯ «АНГАРСКИЙ» ОТ </w:t>
      </w:r>
      <w:r w:rsidR="00B15D69" w:rsidRPr="00AA0BA7">
        <w:rPr>
          <w:rFonts w:ascii="Arial" w:eastAsia="Calibri" w:hAnsi="Arial" w:cs="Arial"/>
          <w:b/>
          <w:bCs/>
          <w:kern w:val="28"/>
          <w:sz w:val="32"/>
          <w:szCs w:val="32"/>
        </w:rPr>
        <w:t>22.08.2017 Г. №53-П</w:t>
      </w:r>
      <w:r w:rsidR="002D46AA" w:rsidRPr="00AA0BA7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 «</w:t>
      </w:r>
      <w:r w:rsidR="00B15D69" w:rsidRPr="00AA0BA7">
        <w:rPr>
          <w:rFonts w:ascii="Arial" w:hAnsi="Arial" w:cs="Arial"/>
          <w:b/>
          <w:bCs/>
          <w:sz w:val="32"/>
          <w:szCs w:val="32"/>
        </w:rPr>
        <w:t>ОБ УТВЕРЖДЕНИИ ПОРЯДКА ОРГАНИЗАЦИИ СБОРА ОТРАБОТАННЫХ РТУТЬСОДЕРЖАЩИХ ЛАМП НА ТЕРРИТОРИИ МУНИЦИПАЛЬНОГО ОБРАЗОВАНИЯ «АНГАРСКИЙ»</w:t>
      </w:r>
    </w:p>
    <w:p w:rsidR="00AA0BA7" w:rsidRPr="00AA0BA7" w:rsidRDefault="00AA0BA7" w:rsidP="00AA0BA7">
      <w:pPr>
        <w:rPr>
          <w:rFonts w:ascii="Arial" w:eastAsia="Calibri" w:hAnsi="Arial" w:cs="Arial"/>
          <w:b/>
          <w:bCs/>
          <w:kern w:val="28"/>
          <w:sz w:val="32"/>
          <w:szCs w:val="32"/>
        </w:rPr>
      </w:pPr>
    </w:p>
    <w:p w:rsidR="00B15D69" w:rsidRPr="00B15D69" w:rsidRDefault="00B15D69" w:rsidP="00B15D69">
      <w:pPr>
        <w:pStyle w:val="2"/>
        <w:shd w:val="clear" w:color="auto" w:fill="FFFFFF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B15D69">
        <w:rPr>
          <w:rFonts w:ascii="Arial" w:hAnsi="Arial" w:cs="Arial"/>
          <w:b w:val="0"/>
          <w:color w:val="auto"/>
          <w:sz w:val="24"/>
          <w:szCs w:val="24"/>
        </w:rPr>
        <w:t xml:space="preserve">В соответствии с Федеральным </w:t>
      </w:r>
      <w:r w:rsidR="00AA0BA7">
        <w:rPr>
          <w:rFonts w:ascii="Arial" w:hAnsi="Arial" w:cs="Arial"/>
          <w:b w:val="0"/>
          <w:color w:val="auto"/>
          <w:sz w:val="24"/>
          <w:szCs w:val="24"/>
        </w:rPr>
        <w:t xml:space="preserve">законом от 6 октября 2003 года </w:t>
      </w:r>
      <w:r w:rsidRPr="00B15D69">
        <w:rPr>
          <w:rFonts w:ascii="Arial" w:hAnsi="Arial" w:cs="Arial"/>
          <w:b w:val="0"/>
          <w:color w:val="auto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от 11.07.2020 №1036 </w:t>
      </w:r>
      <w:r>
        <w:rPr>
          <w:rFonts w:ascii="Arial" w:hAnsi="Arial" w:cs="Arial"/>
          <w:b w:val="0"/>
          <w:color w:val="auto"/>
          <w:sz w:val="24"/>
          <w:szCs w:val="24"/>
        </w:rPr>
        <w:t>«</w:t>
      </w:r>
      <w:r w:rsidRPr="00B15D69">
        <w:rPr>
          <w:rFonts w:ascii="Arial" w:hAnsi="Arial" w:cs="Arial"/>
          <w:b w:val="0"/>
          <w:color w:val="auto"/>
          <w:sz w:val="24"/>
          <w:szCs w:val="24"/>
        </w:rPr>
        <w:t>О признании утратившими силу нормативных правовых актов и отдельных положений нормативных правовых актов Правительства Российской Федерации, 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</w:t>
      </w:r>
      <w:proofErr w:type="gramEnd"/>
      <w:r w:rsidRPr="00B15D69">
        <w:rPr>
          <w:rFonts w:ascii="Arial" w:hAnsi="Arial" w:cs="Arial"/>
          <w:b w:val="0"/>
          <w:color w:val="auto"/>
          <w:sz w:val="24"/>
          <w:szCs w:val="24"/>
        </w:rPr>
        <w:t xml:space="preserve"> мероприятий по контролю при осуществлении федерального государственного надзора в области защиты прав потребителей</w:t>
      </w:r>
      <w:r>
        <w:rPr>
          <w:rFonts w:ascii="Arial" w:hAnsi="Arial" w:cs="Arial"/>
          <w:b w:val="0"/>
          <w:color w:val="auto"/>
          <w:sz w:val="24"/>
          <w:szCs w:val="24"/>
        </w:rPr>
        <w:t>», руководствуясь уставом муниципал</w:t>
      </w:r>
      <w:r w:rsidR="00F77F66">
        <w:rPr>
          <w:rFonts w:ascii="Arial" w:hAnsi="Arial" w:cs="Arial"/>
          <w:b w:val="0"/>
          <w:color w:val="auto"/>
          <w:sz w:val="24"/>
          <w:szCs w:val="24"/>
        </w:rPr>
        <w:t>ьного образования «Ангарский», а</w:t>
      </w:r>
      <w:bookmarkStart w:id="0" w:name="_GoBack"/>
      <w:bookmarkEnd w:id="0"/>
      <w:r>
        <w:rPr>
          <w:rFonts w:ascii="Arial" w:hAnsi="Arial" w:cs="Arial"/>
          <w:b w:val="0"/>
          <w:color w:val="auto"/>
          <w:sz w:val="24"/>
          <w:szCs w:val="24"/>
        </w:rPr>
        <w:t>дминистрация муниципального образования</w:t>
      </w:r>
      <w:r w:rsidRPr="00B15D69">
        <w:rPr>
          <w:rFonts w:ascii="Arial" w:hAnsi="Arial" w:cs="Arial"/>
          <w:b w:val="0"/>
          <w:color w:val="auto"/>
          <w:sz w:val="24"/>
          <w:szCs w:val="24"/>
        </w:rPr>
        <w:t xml:space="preserve"> «Ангарский»</w:t>
      </w:r>
    </w:p>
    <w:p w:rsidR="00BA6177" w:rsidRPr="000E6630" w:rsidRDefault="00BA6177" w:rsidP="000E6630">
      <w:pPr>
        <w:suppressAutoHyphens/>
        <w:autoSpaceDE w:val="0"/>
        <w:autoSpaceDN w:val="0"/>
        <w:adjustRightInd w:val="0"/>
        <w:contextualSpacing/>
        <w:rPr>
          <w:rFonts w:ascii="Arial" w:hAnsi="Arial" w:cs="Arial"/>
          <w:i/>
          <w:kern w:val="2"/>
          <w:sz w:val="32"/>
          <w:szCs w:val="32"/>
        </w:rPr>
      </w:pPr>
    </w:p>
    <w:p w:rsidR="00BA6177" w:rsidRPr="000E6630" w:rsidRDefault="00BA6177" w:rsidP="000E6630">
      <w:pPr>
        <w:suppressAutoHyphens/>
        <w:autoSpaceDE w:val="0"/>
        <w:autoSpaceDN w:val="0"/>
        <w:adjustRightInd w:val="0"/>
        <w:contextualSpacing/>
        <w:rPr>
          <w:rFonts w:ascii="Arial" w:hAnsi="Arial" w:cs="Arial"/>
          <w:b/>
          <w:bCs/>
          <w:kern w:val="2"/>
          <w:sz w:val="32"/>
          <w:szCs w:val="32"/>
        </w:rPr>
      </w:pPr>
      <w:r w:rsidRPr="000E6630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BA6177" w:rsidRPr="000E6630" w:rsidRDefault="00BA6177" w:rsidP="000E6630">
      <w:pPr>
        <w:suppressAutoHyphens/>
        <w:autoSpaceDE w:val="0"/>
        <w:autoSpaceDN w:val="0"/>
        <w:adjustRightInd w:val="0"/>
        <w:contextualSpacing/>
        <w:rPr>
          <w:rFonts w:ascii="Arial" w:hAnsi="Arial" w:cs="Arial"/>
          <w:bCs/>
          <w:kern w:val="2"/>
          <w:sz w:val="32"/>
          <w:szCs w:val="32"/>
        </w:rPr>
      </w:pPr>
    </w:p>
    <w:p w:rsidR="00BA6177" w:rsidRPr="009B16F0" w:rsidRDefault="00522928" w:rsidP="00BA617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1. Отменить постановление администрации муниципально</w:t>
      </w:r>
      <w:r w:rsidR="0093745C">
        <w:rPr>
          <w:rFonts w:ascii="Arial" w:hAnsi="Arial" w:cs="Arial"/>
          <w:bCs/>
          <w:kern w:val="2"/>
        </w:rPr>
        <w:t>го образования «Ангарский» от 22.08.2017 г. №53-п «Об утверждении порядка организации сбора отработанных ртутьсодержащих ламп на территории муниципального образования «Ангарский»</w:t>
      </w:r>
      <w:r w:rsidR="00BA6177" w:rsidRPr="009B16F0">
        <w:rPr>
          <w:rFonts w:ascii="Arial" w:hAnsi="Arial" w:cs="Arial"/>
          <w:bCs/>
          <w:kern w:val="2"/>
        </w:rPr>
        <w:t>.</w:t>
      </w:r>
    </w:p>
    <w:p w:rsidR="00BA6177" w:rsidRPr="009B16F0" w:rsidRDefault="00731EDB" w:rsidP="00BA61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A6177" w:rsidRPr="009B16F0">
        <w:rPr>
          <w:rFonts w:ascii="Arial" w:hAnsi="Arial" w:cs="Arial"/>
        </w:rPr>
        <w:t>. Опубликовать данное постановление в печатном средстве массовой информации «Ангарский вестник» и разместить на официальном сай</w:t>
      </w:r>
      <w:r w:rsidR="00CC1302">
        <w:rPr>
          <w:rFonts w:ascii="Arial" w:hAnsi="Arial" w:cs="Arial"/>
        </w:rPr>
        <w:t>те администрации</w:t>
      </w:r>
      <w:r w:rsidR="00BA6177" w:rsidRPr="009B16F0">
        <w:rPr>
          <w:rFonts w:ascii="Arial" w:hAnsi="Arial" w:cs="Arial"/>
        </w:rPr>
        <w:t xml:space="preserve"> муниципального образования «Ангарский» в информационно-телекоммуникационной сети Интернет.</w:t>
      </w:r>
    </w:p>
    <w:p w:rsidR="00731EDB" w:rsidRPr="009B16F0" w:rsidRDefault="00731EDB" w:rsidP="00731ED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Cs/>
          <w:kern w:val="2"/>
        </w:rPr>
        <w:t>3. Настоящее постановление</w:t>
      </w:r>
      <w:r w:rsidRPr="009B16F0">
        <w:rPr>
          <w:rFonts w:ascii="Arial" w:hAnsi="Arial" w:cs="Arial"/>
          <w:bCs/>
          <w:kern w:val="2"/>
        </w:rPr>
        <w:t xml:space="preserve"> </w:t>
      </w:r>
      <w:r>
        <w:rPr>
          <w:rFonts w:ascii="Arial" w:hAnsi="Arial" w:cs="Arial"/>
          <w:kern w:val="2"/>
        </w:rPr>
        <w:t>вступает в силу со</w:t>
      </w:r>
      <w:r w:rsidRPr="009B16F0">
        <w:rPr>
          <w:rFonts w:ascii="Arial" w:hAnsi="Arial" w:cs="Arial"/>
          <w:kern w:val="2"/>
        </w:rPr>
        <w:t xml:space="preserve"> дня его опубликования.</w:t>
      </w:r>
    </w:p>
    <w:p w:rsidR="00A40FF1" w:rsidRPr="009B16F0" w:rsidRDefault="00A40FF1" w:rsidP="0019620D">
      <w:pPr>
        <w:tabs>
          <w:tab w:val="num" w:pos="200"/>
        </w:tabs>
        <w:jc w:val="both"/>
        <w:outlineLvl w:val="0"/>
        <w:rPr>
          <w:rFonts w:ascii="Arial" w:hAnsi="Arial" w:cs="Arial"/>
        </w:rPr>
      </w:pPr>
    </w:p>
    <w:p w:rsidR="00BA6177" w:rsidRPr="009B16F0" w:rsidRDefault="00BA6177" w:rsidP="00BA6177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F77F66" w:rsidRDefault="00BA6177" w:rsidP="00F77F66">
      <w:pPr>
        <w:tabs>
          <w:tab w:val="left" w:pos="7286"/>
        </w:tabs>
        <w:jc w:val="both"/>
        <w:rPr>
          <w:rFonts w:ascii="Arial" w:hAnsi="Arial" w:cs="Arial"/>
          <w:bCs/>
          <w:color w:val="000000"/>
        </w:rPr>
      </w:pPr>
      <w:r w:rsidRPr="009B16F0">
        <w:rPr>
          <w:rFonts w:ascii="Arial" w:hAnsi="Arial" w:cs="Arial"/>
        </w:rPr>
        <w:t xml:space="preserve">Глава </w:t>
      </w:r>
      <w:r w:rsidRPr="009B16F0">
        <w:rPr>
          <w:rFonts w:ascii="Arial" w:hAnsi="Arial" w:cs="Arial"/>
          <w:bCs/>
          <w:color w:val="000000"/>
        </w:rPr>
        <w:t>муниципальн</w:t>
      </w:r>
      <w:r w:rsidR="00F77F66">
        <w:rPr>
          <w:rFonts w:ascii="Arial" w:hAnsi="Arial" w:cs="Arial"/>
          <w:bCs/>
          <w:color w:val="000000"/>
        </w:rPr>
        <w:t>ого образования «Ангарский»:</w:t>
      </w:r>
    </w:p>
    <w:p w:rsidR="00E14D10" w:rsidRPr="00F77F66" w:rsidRDefault="00BA6177" w:rsidP="00F77F66">
      <w:pPr>
        <w:tabs>
          <w:tab w:val="left" w:pos="7286"/>
        </w:tabs>
        <w:jc w:val="both"/>
        <w:rPr>
          <w:rFonts w:ascii="Arial" w:hAnsi="Arial" w:cs="Arial"/>
        </w:rPr>
      </w:pPr>
      <w:r w:rsidRPr="009B16F0">
        <w:rPr>
          <w:rFonts w:ascii="Arial" w:hAnsi="Arial" w:cs="Arial"/>
          <w:bCs/>
          <w:color w:val="000000"/>
        </w:rPr>
        <w:t>Середкина</w:t>
      </w:r>
      <w:r w:rsidR="00F77F66">
        <w:rPr>
          <w:rFonts w:ascii="Arial" w:hAnsi="Arial" w:cs="Arial"/>
          <w:bCs/>
          <w:color w:val="000000"/>
        </w:rPr>
        <w:t xml:space="preserve"> Т.М.</w:t>
      </w:r>
    </w:p>
    <w:sectPr w:rsidR="00E14D10" w:rsidRPr="00F77F66" w:rsidSect="00AA0BA7"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23"/>
    <w:rsid w:val="00036D76"/>
    <w:rsid w:val="000E6630"/>
    <w:rsid w:val="0019620D"/>
    <w:rsid w:val="00227D02"/>
    <w:rsid w:val="002A4E16"/>
    <w:rsid w:val="002D46AA"/>
    <w:rsid w:val="00341DC4"/>
    <w:rsid w:val="00396EB4"/>
    <w:rsid w:val="00407773"/>
    <w:rsid w:val="004745EF"/>
    <w:rsid w:val="00522928"/>
    <w:rsid w:val="005B53E9"/>
    <w:rsid w:val="00603446"/>
    <w:rsid w:val="0064712E"/>
    <w:rsid w:val="00731EDB"/>
    <w:rsid w:val="007920A5"/>
    <w:rsid w:val="00811F47"/>
    <w:rsid w:val="008F4B98"/>
    <w:rsid w:val="0093745C"/>
    <w:rsid w:val="009A1EE6"/>
    <w:rsid w:val="009C74DA"/>
    <w:rsid w:val="00A40FF1"/>
    <w:rsid w:val="00AA0BA7"/>
    <w:rsid w:val="00AD1810"/>
    <w:rsid w:val="00B15D69"/>
    <w:rsid w:val="00BA6177"/>
    <w:rsid w:val="00C23523"/>
    <w:rsid w:val="00CC1302"/>
    <w:rsid w:val="00CF5115"/>
    <w:rsid w:val="00E14D10"/>
    <w:rsid w:val="00F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6AA"/>
    <w:pPr>
      <w:keepNext/>
      <w:jc w:val="lef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link w:val="a4"/>
    <w:locked/>
    <w:rsid w:val="002D46AA"/>
    <w:rPr>
      <w:szCs w:val="28"/>
    </w:rPr>
  </w:style>
  <w:style w:type="paragraph" w:styleId="a4">
    <w:name w:val="Body Text"/>
    <w:basedOn w:val="a"/>
    <w:link w:val="a3"/>
    <w:rsid w:val="002D46AA"/>
    <w:pPr>
      <w:suppressAutoHyphens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D4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A6177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uiPriority w:val="9"/>
    <w:rsid w:val="00B1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6AA"/>
    <w:pPr>
      <w:keepNext/>
      <w:jc w:val="lef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link w:val="a4"/>
    <w:locked/>
    <w:rsid w:val="002D46AA"/>
    <w:rPr>
      <w:szCs w:val="28"/>
    </w:rPr>
  </w:style>
  <w:style w:type="paragraph" w:styleId="a4">
    <w:name w:val="Body Text"/>
    <w:basedOn w:val="a"/>
    <w:link w:val="a3"/>
    <w:rsid w:val="002D46AA"/>
    <w:pPr>
      <w:suppressAutoHyphens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D4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A6177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uiPriority w:val="9"/>
    <w:rsid w:val="00B1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2024-01-16T06:19:00Z</dcterms:created>
  <dcterms:modified xsi:type="dcterms:W3CDTF">2024-03-15T04:47:00Z</dcterms:modified>
</cp:coreProperties>
</file>