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A8" w:rsidRPr="00593F69" w:rsidRDefault="00593F69" w:rsidP="00593F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F69">
        <w:rPr>
          <w:rFonts w:ascii="Times New Roman" w:hAnsi="Times New Roman" w:cs="Times New Roman"/>
          <w:b/>
          <w:sz w:val="28"/>
          <w:szCs w:val="28"/>
        </w:rPr>
        <w:t xml:space="preserve">Территориальное общественное самоуправление </w:t>
      </w:r>
    </w:p>
    <w:p w:rsidR="00593F69" w:rsidRDefault="00593F69" w:rsidP="00593F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F69">
        <w:rPr>
          <w:rFonts w:ascii="Times New Roman" w:hAnsi="Times New Roman" w:cs="Times New Roman"/>
          <w:b/>
          <w:sz w:val="28"/>
          <w:szCs w:val="28"/>
        </w:rPr>
        <w:t>«Пионер» (</w:t>
      </w:r>
      <w:proofErr w:type="spellStart"/>
      <w:r w:rsidRPr="00593F69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593F69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593F69">
        <w:rPr>
          <w:rFonts w:ascii="Times New Roman" w:hAnsi="Times New Roman" w:cs="Times New Roman"/>
          <w:b/>
          <w:sz w:val="28"/>
          <w:szCs w:val="28"/>
        </w:rPr>
        <w:t>нгарский</w:t>
      </w:r>
      <w:proofErr w:type="spellEnd"/>
      <w:r w:rsidRPr="00593F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3F69">
        <w:rPr>
          <w:rFonts w:ascii="Times New Roman" w:hAnsi="Times New Roman" w:cs="Times New Roman"/>
          <w:b/>
          <w:sz w:val="28"/>
          <w:szCs w:val="28"/>
        </w:rPr>
        <w:t>ул.Урицкого</w:t>
      </w:r>
      <w:proofErr w:type="spellEnd"/>
      <w:r w:rsidRPr="00593F69">
        <w:rPr>
          <w:rFonts w:ascii="Times New Roman" w:hAnsi="Times New Roman" w:cs="Times New Roman"/>
          <w:b/>
          <w:sz w:val="28"/>
          <w:szCs w:val="28"/>
        </w:rPr>
        <w:t xml:space="preserve"> д.1-6; </w:t>
      </w:r>
      <w:proofErr w:type="spellStart"/>
      <w:r w:rsidRPr="00593F69">
        <w:rPr>
          <w:rFonts w:ascii="Times New Roman" w:hAnsi="Times New Roman" w:cs="Times New Roman"/>
          <w:b/>
          <w:sz w:val="28"/>
          <w:szCs w:val="28"/>
        </w:rPr>
        <w:t>ул.Юбилейная</w:t>
      </w:r>
      <w:proofErr w:type="spellEnd"/>
      <w:r w:rsidRPr="00593F69">
        <w:rPr>
          <w:rFonts w:ascii="Times New Roman" w:hAnsi="Times New Roman" w:cs="Times New Roman"/>
          <w:b/>
          <w:sz w:val="28"/>
          <w:szCs w:val="28"/>
        </w:rPr>
        <w:t>, д.1-10</w:t>
      </w:r>
      <w:r w:rsidR="00FE4188">
        <w:rPr>
          <w:rFonts w:ascii="Times New Roman" w:hAnsi="Times New Roman" w:cs="Times New Roman"/>
          <w:b/>
          <w:sz w:val="28"/>
          <w:szCs w:val="28"/>
        </w:rPr>
        <w:t xml:space="preserve">; </w:t>
      </w:r>
      <w:proofErr w:type="spellStart"/>
      <w:r w:rsidR="00FE4188">
        <w:rPr>
          <w:rFonts w:ascii="Times New Roman" w:hAnsi="Times New Roman" w:cs="Times New Roman"/>
          <w:b/>
          <w:sz w:val="28"/>
          <w:szCs w:val="28"/>
        </w:rPr>
        <w:t>ул.Механизаторская</w:t>
      </w:r>
      <w:proofErr w:type="spellEnd"/>
      <w:r w:rsidR="00FE4188">
        <w:rPr>
          <w:rFonts w:ascii="Times New Roman" w:hAnsi="Times New Roman" w:cs="Times New Roman"/>
          <w:b/>
          <w:sz w:val="28"/>
          <w:szCs w:val="28"/>
        </w:rPr>
        <w:t>, д.1-д.20</w:t>
      </w:r>
      <w:r w:rsidR="0027219F">
        <w:rPr>
          <w:rFonts w:ascii="Times New Roman" w:hAnsi="Times New Roman" w:cs="Times New Roman"/>
          <w:b/>
          <w:sz w:val="28"/>
          <w:szCs w:val="28"/>
        </w:rPr>
        <w:t xml:space="preserve">, муниципальное образование «Ангарский», </w:t>
      </w:r>
      <w:proofErr w:type="spellStart"/>
      <w:r w:rsidR="0027219F">
        <w:rPr>
          <w:rFonts w:ascii="Times New Roman" w:hAnsi="Times New Roman" w:cs="Times New Roman"/>
          <w:b/>
          <w:sz w:val="28"/>
          <w:szCs w:val="28"/>
        </w:rPr>
        <w:t>Аларский</w:t>
      </w:r>
      <w:proofErr w:type="spellEnd"/>
      <w:r w:rsidR="0027219F">
        <w:rPr>
          <w:rFonts w:ascii="Times New Roman" w:hAnsi="Times New Roman" w:cs="Times New Roman"/>
          <w:b/>
          <w:sz w:val="28"/>
          <w:szCs w:val="28"/>
        </w:rPr>
        <w:t xml:space="preserve"> район, Иркутская область)</w:t>
      </w:r>
    </w:p>
    <w:p w:rsidR="00593F69" w:rsidRDefault="00593F69" w:rsidP="000D1B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D1B74" w:rsidRDefault="00593F69" w:rsidP="000D1B7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1B74">
        <w:rPr>
          <w:rFonts w:ascii="Times New Roman" w:hAnsi="Times New Roman" w:cs="Times New Roman"/>
          <w:b/>
          <w:sz w:val="40"/>
          <w:szCs w:val="40"/>
        </w:rPr>
        <w:t xml:space="preserve">СОЦИАЛЬНЫЙ ПРОЕКТ </w:t>
      </w:r>
    </w:p>
    <w:p w:rsidR="000D1B74" w:rsidRDefault="00593F69" w:rsidP="000D1B7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1B74">
        <w:rPr>
          <w:rFonts w:ascii="Times New Roman" w:hAnsi="Times New Roman" w:cs="Times New Roman"/>
          <w:b/>
          <w:sz w:val="40"/>
          <w:szCs w:val="40"/>
        </w:rPr>
        <w:t>«</w:t>
      </w:r>
      <w:r w:rsidR="00DA6276">
        <w:rPr>
          <w:rFonts w:ascii="Times New Roman" w:hAnsi="Times New Roman" w:cs="Times New Roman"/>
          <w:b/>
          <w:sz w:val="40"/>
          <w:szCs w:val="40"/>
        </w:rPr>
        <w:t>НЕСКУЧНАЯ БЕСЕДКА</w:t>
      </w:r>
      <w:r w:rsidR="000D1B74" w:rsidRPr="000D1B74">
        <w:rPr>
          <w:rFonts w:ascii="Times New Roman" w:hAnsi="Times New Roman" w:cs="Times New Roman"/>
          <w:b/>
          <w:sz w:val="40"/>
          <w:szCs w:val="40"/>
        </w:rPr>
        <w:t>»</w:t>
      </w:r>
    </w:p>
    <w:p w:rsidR="000D1B74" w:rsidRDefault="000D1B74" w:rsidP="000D1B74">
      <w:pPr>
        <w:rPr>
          <w:rFonts w:ascii="Times New Roman" w:hAnsi="Times New Roman" w:cs="Times New Roman"/>
          <w:sz w:val="40"/>
          <w:szCs w:val="40"/>
        </w:rPr>
      </w:pPr>
    </w:p>
    <w:p w:rsidR="000D1B74" w:rsidRDefault="000D1B74" w:rsidP="000D1B74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проекта: председатель </w:t>
      </w:r>
      <w:r w:rsidR="00DA6276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территориального общественного самоуправления «Пионер»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Тумакова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A60EB3" w:rsidRDefault="00A60EB3" w:rsidP="000D1B74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B74" w:rsidRDefault="00A60EB3" w:rsidP="000D1B74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D3B2D0" wp14:editId="197F818C">
            <wp:extent cx="4486275" cy="3048000"/>
            <wp:effectExtent l="0" t="0" r="9525" b="0"/>
            <wp:docPr id="16" name="Рисунок 16" descr="https://avatars.mds.yandex.net/i?id=f8b523ccdeb9c175f5a7c2b8237ebf97025c3ca5-639289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avatars.mds.yandex.net/i?id=f8b523ccdeb9c175f5a7c2b8237ebf97025c3ca5-639289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EB3" w:rsidRDefault="00A60EB3" w:rsidP="00A60EB3">
      <w:pP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</w:rPr>
      </w:pPr>
    </w:p>
    <w:p w:rsidR="000D1B74" w:rsidRDefault="000D1B74" w:rsidP="000D1B74">
      <w:pPr>
        <w:tabs>
          <w:tab w:val="left" w:pos="20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B74">
        <w:rPr>
          <w:rFonts w:ascii="Times New Roman" w:hAnsi="Times New Roman" w:cs="Times New Roman"/>
          <w:b/>
          <w:sz w:val="28"/>
          <w:szCs w:val="28"/>
        </w:rPr>
        <w:t xml:space="preserve">Адрес: Иркутская область, </w:t>
      </w:r>
      <w:proofErr w:type="spellStart"/>
      <w:r w:rsidRPr="000D1B74">
        <w:rPr>
          <w:rFonts w:ascii="Times New Roman" w:hAnsi="Times New Roman" w:cs="Times New Roman"/>
          <w:b/>
          <w:sz w:val="28"/>
          <w:szCs w:val="28"/>
        </w:rPr>
        <w:t>Аларский</w:t>
      </w:r>
      <w:proofErr w:type="spellEnd"/>
      <w:r w:rsidRPr="000D1B74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807627">
        <w:rPr>
          <w:rFonts w:ascii="Times New Roman" w:hAnsi="Times New Roman" w:cs="Times New Roman"/>
          <w:b/>
          <w:sz w:val="28"/>
          <w:szCs w:val="28"/>
        </w:rPr>
        <w:t xml:space="preserve">н, </w:t>
      </w:r>
      <w:proofErr w:type="spellStart"/>
      <w:r w:rsidR="00807627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807627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807627">
        <w:rPr>
          <w:rFonts w:ascii="Times New Roman" w:hAnsi="Times New Roman" w:cs="Times New Roman"/>
          <w:b/>
          <w:sz w:val="28"/>
          <w:szCs w:val="28"/>
        </w:rPr>
        <w:t>нгарский</w:t>
      </w:r>
      <w:proofErr w:type="spellEnd"/>
      <w:r w:rsidR="0080762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07627">
        <w:rPr>
          <w:rFonts w:ascii="Times New Roman" w:hAnsi="Times New Roman" w:cs="Times New Roman"/>
          <w:b/>
          <w:sz w:val="28"/>
          <w:szCs w:val="28"/>
        </w:rPr>
        <w:t>ул.Урицкого</w:t>
      </w:r>
      <w:proofErr w:type="spellEnd"/>
      <w:r w:rsidR="00807627">
        <w:rPr>
          <w:rFonts w:ascii="Times New Roman" w:hAnsi="Times New Roman" w:cs="Times New Roman"/>
          <w:b/>
          <w:sz w:val="28"/>
          <w:szCs w:val="28"/>
        </w:rPr>
        <w:t xml:space="preserve">, д.2 </w:t>
      </w:r>
      <w:r w:rsidRPr="000D1B74">
        <w:rPr>
          <w:rFonts w:ascii="Times New Roman" w:hAnsi="Times New Roman" w:cs="Times New Roman"/>
          <w:b/>
          <w:sz w:val="28"/>
          <w:szCs w:val="28"/>
        </w:rPr>
        <w:t>кв.1</w:t>
      </w:r>
    </w:p>
    <w:p w:rsidR="000D1B74" w:rsidRDefault="000D1B74" w:rsidP="000D1B74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1B74">
        <w:rPr>
          <w:rFonts w:ascii="Times New Roman" w:hAnsi="Times New Roman" w:cs="Times New Roman"/>
          <w:b/>
          <w:sz w:val="28"/>
          <w:szCs w:val="28"/>
        </w:rPr>
        <w:t>Телефон: 89041119641</w:t>
      </w:r>
    </w:p>
    <w:p w:rsidR="000D1B74" w:rsidRDefault="00A60EB3" w:rsidP="000D1B7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C:\Users\User\Desktop\%D0%B1%D0%B5%D1%81%D0%B5%D0%B4%D0%BA%D0%B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C:\Users\User\Desktop\%D0%B1%D0%B5%D1%81%D0%B5%D0%B4%D0%BA%D0%B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a4I5CAcDAAAW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C:\Users\User\Desktop\%D0%B1%D0%B5%D1%81%D0%B5%D0%B4%D0%BA%D0%B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Описание: C:\Users\User\Desktop\%D0%B1%D0%B5%D1%81%D0%B5%D0%B4%D0%BA%D0%B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bRzEDCQMAABY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D41ACE0" wp14:editId="123AEA52">
                <wp:extent cx="304800" cy="304800"/>
                <wp:effectExtent l="0" t="0" r="0" b="0"/>
                <wp:docPr id="2" name="AutoShape 5" descr="C:\Users\User\Desktop\%D0%B1%D0%B5%D1%81%D0%B5%D0%B4%D0%BA%D0%B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C:\Users\User\Desktop\%D0%B1%D0%B5%D1%81%D0%B5%D0%B4%D0%BA%D0%B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zpIT3hAgAABQ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="00067727">
        <w:rPr>
          <w:noProof/>
          <w:lang w:eastAsia="ru-RU"/>
        </w:rPr>
        <mc:AlternateContent>
          <mc:Choice Requires="wps">
            <w:drawing>
              <wp:inline distT="0" distB="0" distL="0" distR="0" wp14:anchorId="4F9212F6" wp14:editId="31EE4508">
                <wp:extent cx="304800" cy="304800"/>
                <wp:effectExtent l="0" t="0" r="0" b="0"/>
                <wp:docPr id="3" name="Прямоугольник 3" descr="C:\Users\User\Desktop\s12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C:\Users\User\Desktop\s1200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urJLM9wIA&#10;APEF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42E1C55" wp14:editId="08FFC47B">
                <wp:extent cx="304800" cy="304800"/>
                <wp:effectExtent l="0" t="0" r="0" b="0"/>
                <wp:docPr id="13" name="AutoShape 8" descr="C:\Users\User\Desktop\%D0%91%D0%B5%D1%81%D0%B5%D0%B4%D0%BA%D0%B0 1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C:\Users\User\Desktop\%D0%91%D0%B5%D1%81%D0%B5%D0%B4%D0%BA%D0%B0 1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IEHD+3kAgAACA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A60EB3" w:rsidRPr="00A60EB3" w:rsidRDefault="000D1B74" w:rsidP="00A60EB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06B38E4" wp14:editId="7C7245E3">
                <wp:extent cx="304800" cy="304800"/>
                <wp:effectExtent l="0" t="0" r="0" b="0"/>
                <wp:docPr id="1" name="Прямоугольник 1" descr="C:\Users\User\Desktop\s12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tcAZI9AIAAPEF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="00A60EB3"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067727" w:rsidRDefault="00067727" w:rsidP="0008714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территориального общественного самоуправления «Пионер»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нгарский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Иркутской области</w:t>
      </w:r>
    </w:p>
    <w:p w:rsidR="00067727" w:rsidRDefault="00067727" w:rsidP="0008714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60EB3">
        <w:rPr>
          <w:rFonts w:ascii="Times New Roman" w:hAnsi="Times New Roman" w:cs="Times New Roman"/>
          <w:b/>
          <w:sz w:val="28"/>
          <w:szCs w:val="28"/>
        </w:rPr>
        <w:t>Нескучная беседка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67727" w:rsidRDefault="00067727" w:rsidP="0008714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727" w:rsidRDefault="00067727" w:rsidP="0008714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0DA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067727" w:rsidRDefault="00067727" w:rsidP="0008714B">
      <w:pPr>
        <w:pStyle w:val="a9"/>
        <w:numPr>
          <w:ilvl w:val="0"/>
          <w:numId w:val="3"/>
        </w:numPr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место нахождения территориального общественного самоуправления.</w:t>
      </w:r>
    </w:p>
    <w:p w:rsidR="00067727" w:rsidRDefault="00067727" w:rsidP="0008714B">
      <w:pPr>
        <w:spacing w:after="0" w:line="360" w:lineRule="auto"/>
        <w:jc w:val="both"/>
      </w:pPr>
    </w:p>
    <w:p w:rsidR="00067727" w:rsidRDefault="00067727" w:rsidP="0008714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7727">
        <w:rPr>
          <w:rFonts w:ascii="Times New Roman" w:hAnsi="Times New Roman" w:cs="Times New Roman"/>
          <w:sz w:val="28"/>
          <w:szCs w:val="28"/>
        </w:rPr>
        <w:t>Территориальное общественное самоуправление «Пионер»</w:t>
      </w:r>
      <w:r w:rsidR="006562CB">
        <w:rPr>
          <w:rFonts w:ascii="Times New Roman" w:hAnsi="Times New Roman" w:cs="Times New Roman"/>
          <w:sz w:val="28"/>
          <w:szCs w:val="28"/>
        </w:rPr>
        <w:t xml:space="preserve">, </w:t>
      </w:r>
      <w:r w:rsidR="009E6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2C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6562C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562CB">
        <w:rPr>
          <w:rFonts w:ascii="Times New Roman" w:hAnsi="Times New Roman" w:cs="Times New Roman"/>
          <w:sz w:val="28"/>
          <w:szCs w:val="28"/>
        </w:rPr>
        <w:t>нгарский</w:t>
      </w:r>
      <w:proofErr w:type="spellEnd"/>
      <w:r w:rsidR="006562CB">
        <w:rPr>
          <w:rFonts w:ascii="Times New Roman" w:hAnsi="Times New Roman" w:cs="Times New Roman"/>
          <w:sz w:val="28"/>
          <w:szCs w:val="28"/>
        </w:rPr>
        <w:t xml:space="preserve">, </w:t>
      </w:r>
      <w:r w:rsidR="009E6F89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«Ангарский»,  </w:t>
      </w:r>
      <w:r w:rsidR="00656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2CB">
        <w:rPr>
          <w:rFonts w:ascii="Times New Roman" w:hAnsi="Times New Roman" w:cs="Times New Roman"/>
          <w:sz w:val="28"/>
          <w:szCs w:val="28"/>
        </w:rPr>
        <w:t>Аларский</w:t>
      </w:r>
      <w:proofErr w:type="spellEnd"/>
      <w:r w:rsidR="006562CB">
        <w:rPr>
          <w:rFonts w:ascii="Times New Roman" w:hAnsi="Times New Roman" w:cs="Times New Roman"/>
          <w:sz w:val="28"/>
          <w:szCs w:val="28"/>
        </w:rPr>
        <w:t xml:space="preserve"> район, Иркутская область</w:t>
      </w:r>
      <w:r w:rsidR="009E6F89">
        <w:rPr>
          <w:rFonts w:ascii="Times New Roman" w:hAnsi="Times New Roman" w:cs="Times New Roman"/>
          <w:sz w:val="28"/>
          <w:szCs w:val="28"/>
        </w:rPr>
        <w:t>.</w:t>
      </w:r>
    </w:p>
    <w:p w:rsidR="009E6F89" w:rsidRDefault="009E6F89" w:rsidP="0008714B">
      <w:pPr>
        <w:pStyle w:val="a9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F89">
        <w:rPr>
          <w:rFonts w:ascii="Times New Roman" w:hAnsi="Times New Roman" w:cs="Times New Roman"/>
          <w:sz w:val="28"/>
          <w:szCs w:val="28"/>
        </w:rPr>
        <w:t>Наименование проекта</w:t>
      </w:r>
    </w:p>
    <w:p w:rsidR="009E6F89" w:rsidRDefault="009E6F89" w:rsidP="0008714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60EB3">
        <w:rPr>
          <w:rFonts w:ascii="Times New Roman" w:hAnsi="Times New Roman" w:cs="Times New Roman"/>
          <w:sz w:val="28"/>
          <w:szCs w:val="28"/>
        </w:rPr>
        <w:t>Нескучная беседка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E6F89" w:rsidRPr="009E6F89" w:rsidRDefault="009E6F89" w:rsidP="0008714B">
      <w:pPr>
        <w:pStyle w:val="a9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F89">
        <w:rPr>
          <w:rFonts w:ascii="Times New Roman" w:hAnsi="Times New Roman" w:cs="Times New Roman"/>
          <w:sz w:val="28"/>
          <w:szCs w:val="28"/>
        </w:rPr>
        <w:t>Дата начала реализации проекта</w:t>
      </w:r>
    </w:p>
    <w:p w:rsidR="009E6F89" w:rsidRDefault="00A60EB3" w:rsidP="0008714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01 июня 2023</w:t>
      </w:r>
      <w:r w:rsidR="009E6F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6F89" w:rsidRPr="009E6F89" w:rsidRDefault="009E6F89" w:rsidP="0008714B">
      <w:pPr>
        <w:pStyle w:val="a9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F89">
        <w:rPr>
          <w:rFonts w:ascii="Times New Roman" w:hAnsi="Times New Roman" w:cs="Times New Roman"/>
          <w:sz w:val="28"/>
          <w:szCs w:val="28"/>
        </w:rPr>
        <w:t xml:space="preserve">Дата окончания реализации проекта </w:t>
      </w:r>
    </w:p>
    <w:p w:rsidR="009E6F89" w:rsidRDefault="008C603B" w:rsidP="0008714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A60EB3">
        <w:rPr>
          <w:rFonts w:ascii="Times New Roman" w:hAnsi="Times New Roman" w:cs="Times New Roman"/>
          <w:sz w:val="28"/>
          <w:szCs w:val="28"/>
        </w:rPr>
        <w:t>0 сентября  2023</w:t>
      </w:r>
      <w:r w:rsidR="009E6F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6F89" w:rsidRPr="009E6F89" w:rsidRDefault="009E6F89" w:rsidP="0008714B">
      <w:pPr>
        <w:pStyle w:val="a9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F89">
        <w:rPr>
          <w:rFonts w:ascii="Times New Roman" w:hAnsi="Times New Roman" w:cs="Times New Roman"/>
          <w:sz w:val="28"/>
          <w:szCs w:val="28"/>
        </w:rPr>
        <w:t>Территория реализации проекта</w:t>
      </w:r>
    </w:p>
    <w:p w:rsidR="009E6F89" w:rsidRDefault="009E6F89" w:rsidP="0008714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будет реализован 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рицкого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д.1-д.6;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ул.Юбилейная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д.1-д.10</w:t>
      </w:r>
      <w:r w:rsidR="00D77F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77F7E">
        <w:rPr>
          <w:rFonts w:ascii="Times New Roman" w:hAnsi="Times New Roman" w:cs="Times New Roman"/>
          <w:sz w:val="28"/>
          <w:szCs w:val="28"/>
        </w:rPr>
        <w:t>ул.Механизаторская</w:t>
      </w:r>
      <w:proofErr w:type="spellEnd"/>
      <w:r w:rsidR="00D77F7E">
        <w:rPr>
          <w:rFonts w:ascii="Times New Roman" w:hAnsi="Times New Roman" w:cs="Times New Roman"/>
          <w:sz w:val="28"/>
          <w:szCs w:val="28"/>
        </w:rPr>
        <w:t xml:space="preserve"> д.1-д.20</w:t>
      </w:r>
      <w:r w:rsidR="00AC2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106">
        <w:rPr>
          <w:rFonts w:ascii="Times New Roman" w:hAnsi="Times New Roman" w:cs="Times New Roman"/>
          <w:sz w:val="28"/>
          <w:szCs w:val="28"/>
        </w:rPr>
        <w:t>п.Ангарский</w:t>
      </w:r>
      <w:proofErr w:type="spellEnd"/>
      <w:r w:rsidR="00AC2106">
        <w:rPr>
          <w:rFonts w:ascii="Times New Roman" w:hAnsi="Times New Roman" w:cs="Times New Roman"/>
          <w:sz w:val="28"/>
          <w:szCs w:val="28"/>
        </w:rPr>
        <w:t>.</w:t>
      </w:r>
    </w:p>
    <w:p w:rsidR="009E6F89" w:rsidRPr="00AC2106" w:rsidRDefault="009E6F89" w:rsidP="0008714B">
      <w:pPr>
        <w:pStyle w:val="a9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106">
        <w:rPr>
          <w:rFonts w:ascii="Times New Roman" w:hAnsi="Times New Roman" w:cs="Times New Roman"/>
          <w:sz w:val="28"/>
          <w:szCs w:val="28"/>
        </w:rPr>
        <w:t>Охват населения</w:t>
      </w:r>
    </w:p>
    <w:p w:rsidR="00BF3536" w:rsidRDefault="00AC2106" w:rsidP="0008714B">
      <w:pPr>
        <w:pStyle w:val="a9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 привлечь для реализации проекта </w:t>
      </w:r>
      <w:r w:rsidR="006562CB">
        <w:rPr>
          <w:rFonts w:ascii="Times New Roman" w:hAnsi="Times New Roman" w:cs="Times New Roman"/>
          <w:sz w:val="28"/>
          <w:szCs w:val="28"/>
        </w:rPr>
        <w:t>62</w:t>
      </w:r>
      <w:r w:rsidR="009801E8">
        <w:rPr>
          <w:rFonts w:ascii="Times New Roman" w:hAnsi="Times New Roman" w:cs="Times New Roman"/>
          <w:sz w:val="28"/>
          <w:szCs w:val="28"/>
        </w:rPr>
        <w:t xml:space="preserve"> жителя, входящих </w:t>
      </w:r>
      <w:r w:rsidR="006A3DB2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="006A3DB2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="0008714B">
        <w:rPr>
          <w:rFonts w:ascii="Times New Roman" w:hAnsi="Times New Roman" w:cs="Times New Roman"/>
          <w:sz w:val="28"/>
          <w:szCs w:val="28"/>
        </w:rPr>
        <w:t>, из них 2</w:t>
      </w:r>
      <w:r w:rsidR="00CD0DAA">
        <w:rPr>
          <w:rFonts w:ascii="Times New Roman" w:hAnsi="Times New Roman" w:cs="Times New Roman"/>
          <w:sz w:val="28"/>
          <w:szCs w:val="28"/>
        </w:rPr>
        <w:t xml:space="preserve"> несовершеннолетних в возрасте от 16 до 18 лет.</w:t>
      </w:r>
      <w:r w:rsidR="005007A1">
        <w:rPr>
          <w:rFonts w:ascii="Times New Roman" w:hAnsi="Times New Roman" w:cs="Times New Roman"/>
          <w:sz w:val="28"/>
          <w:szCs w:val="28"/>
        </w:rPr>
        <w:t xml:space="preserve"> </w:t>
      </w:r>
      <w:r w:rsidR="00313CFA">
        <w:rPr>
          <w:rFonts w:ascii="Times New Roman" w:hAnsi="Times New Roman" w:cs="Times New Roman"/>
          <w:sz w:val="28"/>
          <w:szCs w:val="28"/>
        </w:rPr>
        <w:t>Также свою помощь в реализации проекта предлагают депутаты Думы муниципального образования «Ангарский» в количестве 9 человек, общественные организации</w:t>
      </w:r>
      <w:r w:rsidR="00667C29">
        <w:rPr>
          <w:rFonts w:ascii="Times New Roman" w:hAnsi="Times New Roman" w:cs="Times New Roman"/>
          <w:sz w:val="28"/>
          <w:szCs w:val="28"/>
        </w:rPr>
        <w:t>,</w:t>
      </w:r>
      <w:r w:rsidR="00313CFA">
        <w:rPr>
          <w:rFonts w:ascii="Times New Roman" w:hAnsi="Times New Roman" w:cs="Times New Roman"/>
          <w:sz w:val="28"/>
          <w:szCs w:val="28"/>
        </w:rPr>
        <w:t xml:space="preserve"> Совет ветеранов муниципального образования «Ангарский» в количестве 9 человек и Совет женщин муниципального образования «Ангарский» в количестве 5 человек.</w:t>
      </w:r>
    </w:p>
    <w:p w:rsidR="00BF3536" w:rsidRPr="00BF3536" w:rsidRDefault="00BF3536" w:rsidP="0008714B">
      <w:pPr>
        <w:pStyle w:val="ConsNormal"/>
        <w:widowControl w:val="0"/>
        <w:numPr>
          <w:ilvl w:val="0"/>
          <w:numId w:val="3"/>
        </w:numPr>
        <w:autoSpaceDE/>
        <w:autoSpaceDN/>
        <w:adjustRightInd/>
        <w:spacing w:line="360" w:lineRule="auto"/>
        <w:ind w:right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0A09B2">
        <w:rPr>
          <w:rFonts w:ascii="Times New Roman" w:hAnsi="Times New Roman" w:cs="Times New Roman"/>
          <w:snapToGrid w:val="0"/>
          <w:sz w:val="28"/>
          <w:szCs w:val="28"/>
        </w:rPr>
        <w:t xml:space="preserve">Использование механизмов </w:t>
      </w:r>
      <w:proofErr w:type="spellStart"/>
      <w:r w:rsidRPr="000A09B2">
        <w:rPr>
          <w:rFonts w:ascii="Times New Roman" w:hAnsi="Times New Roman" w:cs="Times New Roman"/>
          <w:snapToGrid w:val="0"/>
          <w:sz w:val="28"/>
          <w:szCs w:val="28"/>
        </w:rPr>
        <w:t>волонтерства</w:t>
      </w:r>
      <w:proofErr w:type="spellEnd"/>
      <w:r w:rsidRPr="000A09B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F3536" w:rsidRPr="007A70D6" w:rsidRDefault="005007A1" w:rsidP="0008714B">
      <w:pPr>
        <w:pStyle w:val="a9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этом также планируется привлечение сил </w:t>
      </w:r>
      <w:r w:rsidR="00BF3536">
        <w:rPr>
          <w:rFonts w:ascii="Times New Roman" w:hAnsi="Times New Roman" w:cs="Times New Roman"/>
          <w:sz w:val="28"/>
          <w:szCs w:val="28"/>
        </w:rPr>
        <w:t>волонтерского движения:</w:t>
      </w:r>
      <w:r>
        <w:rPr>
          <w:rFonts w:ascii="Times New Roman" w:hAnsi="Times New Roman" w:cs="Times New Roman"/>
          <w:sz w:val="28"/>
          <w:szCs w:val="28"/>
        </w:rPr>
        <w:t xml:space="preserve"> волонтерский отряд «</w:t>
      </w:r>
      <w:r w:rsidR="008E0E0E">
        <w:rPr>
          <w:rFonts w:ascii="Times New Roman" w:hAnsi="Times New Roman" w:cs="Times New Roman"/>
          <w:sz w:val="28"/>
          <w:szCs w:val="28"/>
        </w:rPr>
        <w:t>Импульс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A70D6">
        <w:rPr>
          <w:rFonts w:ascii="Times New Roman" w:hAnsi="Times New Roman" w:cs="Times New Roman"/>
          <w:sz w:val="28"/>
          <w:szCs w:val="28"/>
        </w:rPr>
        <w:t xml:space="preserve"> в количестве 15 человек.</w:t>
      </w:r>
    </w:p>
    <w:p w:rsidR="00BF3536" w:rsidRDefault="00BF3536" w:rsidP="0008714B">
      <w:pPr>
        <w:pStyle w:val="a9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9B2">
        <w:rPr>
          <w:rFonts w:ascii="Times New Roman" w:hAnsi="Times New Roman" w:cs="Times New Roman"/>
          <w:snapToGrid w:val="0"/>
          <w:sz w:val="28"/>
          <w:szCs w:val="28"/>
        </w:rPr>
        <w:t>Использование благотворительности</w:t>
      </w:r>
    </w:p>
    <w:p w:rsidR="00BF3536" w:rsidRPr="00667C29" w:rsidRDefault="005007A1" w:rsidP="00667C29">
      <w:pPr>
        <w:pStyle w:val="a9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536">
        <w:rPr>
          <w:rFonts w:ascii="Times New Roman" w:hAnsi="Times New Roman" w:cs="Times New Roman"/>
          <w:sz w:val="28"/>
          <w:szCs w:val="28"/>
        </w:rPr>
        <w:t xml:space="preserve">Планируется использование </w:t>
      </w:r>
      <w:r>
        <w:rPr>
          <w:rFonts w:ascii="Times New Roman" w:hAnsi="Times New Roman" w:cs="Times New Roman"/>
          <w:sz w:val="28"/>
          <w:szCs w:val="28"/>
        </w:rPr>
        <w:t>благ</w:t>
      </w:r>
      <w:r w:rsidR="006562CB">
        <w:rPr>
          <w:rFonts w:ascii="Times New Roman" w:hAnsi="Times New Roman" w:cs="Times New Roman"/>
          <w:sz w:val="28"/>
          <w:szCs w:val="28"/>
        </w:rPr>
        <w:t xml:space="preserve">отворительных средств в </w:t>
      </w:r>
      <w:r w:rsidR="00895AAC">
        <w:rPr>
          <w:rFonts w:ascii="Times New Roman" w:hAnsi="Times New Roman" w:cs="Times New Roman"/>
          <w:sz w:val="28"/>
          <w:szCs w:val="28"/>
        </w:rPr>
        <w:t>42</w:t>
      </w:r>
      <w:r w:rsidR="00BB246F">
        <w:rPr>
          <w:rFonts w:ascii="Times New Roman" w:hAnsi="Times New Roman" w:cs="Times New Roman"/>
          <w:sz w:val="28"/>
          <w:szCs w:val="28"/>
        </w:rPr>
        <w:t xml:space="preserve"> </w:t>
      </w:r>
      <w:r w:rsidR="00A86F27" w:rsidRPr="00A86F27">
        <w:rPr>
          <w:rFonts w:ascii="Times New Roman" w:hAnsi="Times New Roman" w:cs="Times New Roman"/>
          <w:sz w:val="28"/>
          <w:szCs w:val="28"/>
        </w:rPr>
        <w:t>400</w:t>
      </w:r>
      <w:r w:rsidR="00495758" w:rsidRPr="00A86F27">
        <w:rPr>
          <w:rFonts w:ascii="Times New Roman" w:hAnsi="Times New Roman" w:cs="Times New Roman"/>
          <w:sz w:val="28"/>
          <w:szCs w:val="28"/>
        </w:rPr>
        <w:t xml:space="preserve"> </w:t>
      </w:r>
      <w:r w:rsidR="006562CB">
        <w:rPr>
          <w:rFonts w:ascii="Times New Roman" w:hAnsi="Times New Roman" w:cs="Times New Roman"/>
          <w:sz w:val="28"/>
          <w:szCs w:val="28"/>
        </w:rPr>
        <w:t>(</w:t>
      </w:r>
      <w:r w:rsidR="00895AAC">
        <w:rPr>
          <w:rFonts w:ascii="Times New Roman" w:hAnsi="Times New Roman" w:cs="Times New Roman"/>
          <w:sz w:val="28"/>
          <w:szCs w:val="28"/>
        </w:rPr>
        <w:t>сорок две</w:t>
      </w:r>
      <w:r w:rsidR="00A86F27">
        <w:rPr>
          <w:rFonts w:ascii="Times New Roman" w:hAnsi="Times New Roman" w:cs="Times New Roman"/>
          <w:sz w:val="28"/>
          <w:szCs w:val="28"/>
        </w:rPr>
        <w:t xml:space="preserve"> тысячи четыреста</w:t>
      </w:r>
      <w:r w:rsidR="00BF3536">
        <w:rPr>
          <w:rFonts w:ascii="Times New Roman" w:hAnsi="Times New Roman" w:cs="Times New Roman"/>
          <w:sz w:val="28"/>
          <w:szCs w:val="28"/>
        </w:rPr>
        <w:t>) рублей.</w:t>
      </w:r>
    </w:p>
    <w:p w:rsidR="00BF3536" w:rsidRDefault="00BF3536" w:rsidP="0008714B">
      <w:pPr>
        <w:pStyle w:val="a9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п</w:t>
      </w:r>
      <w:r w:rsidR="00DB66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ртнерство</w:t>
      </w:r>
    </w:p>
    <w:p w:rsidR="00B2575D" w:rsidRPr="00667C29" w:rsidRDefault="00BF3536" w:rsidP="00667C29">
      <w:pPr>
        <w:pStyle w:val="a9"/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</w:t>
      </w:r>
      <w:r w:rsidR="00571416">
        <w:rPr>
          <w:rFonts w:ascii="Times New Roman" w:hAnsi="Times New Roman" w:cs="Times New Roman"/>
          <w:sz w:val="28"/>
          <w:szCs w:val="28"/>
        </w:rPr>
        <w:t xml:space="preserve">ках социального партнерства планируется </w:t>
      </w:r>
      <w:r w:rsidR="00667C29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A86F27">
        <w:rPr>
          <w:rFonts w:ascii="Times New Roman" w:hAnsi="Times New Roman" w:cs="Times New Roman"/>
          <w:sz w:val="28"/>
          <w:szCs w:val="28"/>
        </w:rPr>
        <w:t>ИП Морозова Н.Г.,</w:t>
      </w:r>
      <w:r w:rsidR="00E429AE">
        <w:rPr>
          <w:rFonts w:ascii="Times New Roman" w:hAnsi="Times New Roman" w:cs="Times New Roman"/>
          <w:sz w:val="28"/>
          <w:szCs w:val="28"/>
        </w:rPr>
        <w:t xml:space="preserve"> </w:t>
      </w:r>
      <w:r w:rsidR="008C603B">
        <w:rPr>
          <w:rFonts w:ascii="Times New Roman" w:hAnsi="Times New Roman" w:cs="Times New Roman"/>
          <w:sz w:val="28"/>
          <w:szCs w:val="28"/>
        </w:rPr>
        <w:t xml:space="preserve">КФХ </w:t>
      </w:r>
      <w:proofErr w:type="spellStart"/>
      <w:r w:rsidR="008C603B">
        <w:rPr>
          <w:rFonts w:ascii="Times New Roman" w:hAnsi="Times New Roman" w:cs="Times New Roman"/>
          <w:sz w:val="28"/>
          <w:szCs w:val="28"/>
        </w:rPr>
        <w:t>Хоботовой</w:t>
      </w:r>
      <w:proofErr w:type="spellEnd"/>
      <w:r w:rsidR="008C603B">
        <w:rPr>
          <w:rFonts w:ascii="Times New Roman" w:hAnsi="Times New Roman" w:cs="Times New Roman"/>
          <w:sz w:val="28"/>
          <w:szCs w:val="28"/>
        </w:rPr>
        <w:t xml:space="preserve"> Ю.В</w:t>
      </w:r>
      <w:r w:rsidR="007064D3">
        <w:rPr>
          <w:rFonts w:ascii="Times New Roman" w:hAnsi="Times New Roman" w:cs="Times New Roman"/>
          <w:sz w:val="28"/>
          <w:szCs w:val="28"/>
        </w:rPr>
        <w:t xml:space="preserve">., КФХ </w:t>
      </w:r>
      <w:proofErr w:type="spellStart"/>
      <w:r w:rsidR="007064D3">
        <w:rPr>
          <w:rFonts w:ascii="Times New Roman" w:hAnsi="Times New Roman" w:cs="Times New Roman"/>
          <w:sz w:val="28"/>
          <w:szCs w:val="28"/>
        </w:rPr>
        <w:t>Мутина</w:t>
      </w:r>
      <w:proofErr w:type="spellEnd"/>
      <w:r w:rsidR="007064D3">
        <w:rPr>
          <w:rFonts w:ascii="Times New Roman" w:hAnsi="Times New Roman" w:cs="Times New Roman"/>
          <w:sz w:val="28"/>
          <w:szCs w:val="28"/>
        </w:rPr>
        <w:t xml:space="preserve"> Б.А.</w:t>
      </w:r>
      <w:r w:rsidR="00313CFA">
        <w:rPr>
          <w:rFonts w:ascii="Times New Roman" w:hAnsi="Times New Roman" w:cs="Times New Roman"/>
          <w:sz w:val="28"/>
          <w:szCs w:val="28"/>
        </w:rPr>
        <w:t xml:space="preserve"> на основе соглашений о безвозмездном выполнении работ (оказании услуг)</w:t>
      </w:r>
      <w:r w:rsidR="007064D3">
        <w:rPr>
          <w:rFonts w:ascii="Times New Roman" w:hAnsi="Times New Roman" w:cs="Times New Roman"/>
          <w:sz w:val="28"/>
          <w:szCs w:val="28"/>
        </w:rPr>
        <w:t>.</w:t>
      </w:r>
    </w:p>
    <w:p w:rsidR="009E6F89" w:rsidRDefault="00175E19" w:rsidP="0008714B">
      <w:pPr>
        <w:pStyle w:val="a9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9AE" w:rsidRPr="00E429AE">
        <w:rPr>
          <w:rFonts w:ascii="Times New Roman" w:hAnsi="Times New Roman" w:cs="Times New Roman"/>
          <w:sz w:val="28"/>
          <w:szCs w:val="28"/>
        </w:rPr>
        <w:t xml:space="preserve">Информационная поддержка </w:t>
      </w:r>
      <w:r w:rsidR="00B2575D">
        <w:rPr>
          <w:rFonts w:ascii="Times New Roman" w:hAnsi="Times New Roman" w:cs="Times New Roman"/>
          <w:sz w:val="28"/>
          <w:szCs w:val="28"/>
        </w:rPr>
        <w:t>проекта</w:t>
      </w:r>
    </w:p>
    <w:p w:rsidR="00175E19" w:rsidRPr="00667C29" w:rsidRDefault="00175E19" w:rsidP="00667C29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поддержка проекта, которая позволит наиболее эффективно донести основные идеи проекта и максимально охватить целевую аудиторию,  будет осуществляться посредством социальных сетей. Создана группа в приложении для смартфонов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которую входят 100% членов ТОС «Пионер»</w:t>
      </w:r>
      <w:r w:rsidR="00561A3F">
        <w:rPr>
          <w:rFonts w:ascii="Times New Roman" w:hAnsi="Times New Roman" w:cs="Times New Roman"/>
          <w:sz w:val="28"/>
          <w:szCs w:val="28"/>
        </w:rPr>
        <w:t>. В</w:t>
      </w:r>
      <w:r w:rsidR="00F94363">
        <w:rPr>
          <w:rFonts w:ascii="Times New Roman" w:hAnsi="Times New Roman" w:cs="Times New Roman"/>
          <w:sz w:val="28"/>
          <w:szCs w:val="28"/>
        </w:rPr>
        <w:t xml:space="preserve">се объявления и сам проект </w:t>
      </w:r>
      <w:r w:rsidR="00561A3F">
        <w:rPr>
          <w:rFonts w:ascii="Times New Roman" w:hAnsi="Times New Roman" w:cs="Times New Roman"/>
          <w:sz w:val="28"/>
          <w:szCs w:val="28"/>
        </w:rPr>
        <w:t>планируется разместить</w:t>
      </w:r>
      <w:r w:rsidR="00F94363">
        <w:rPr>
          <w:rFonts w:ascii="Times New Roman" w:hAnsi="Times New Roman" w:cs="Times New Roman"/>
          <w:sz w:val="28"/>
          <w:szCs w:val="28"/>
        </w:rPr>
        <w:t xml:space="preserve"> на </w:t>
      </w:r>
      <w:r w:rsidR="00561A3F">
        <w:rPr>
          <w:rFonts w:ascii="Times New Roman" w:hAnsi="Times New Roman" w:cs="Times New Roman"/>
          <w:sz w:val="28"/>
          <w:szCs w:val="28"/>
        </w:rPr>
        <w:t>официальном сайте администрации муниципального образования «Ангарский» в информационно-телекоммуникационной сети «</w:t>
      </w:r>
      <w:proofErr w:type="spellStart"/>
      <w:r w:rsidR="00561A3F">
        <w:rPr>
          <w:rFonts w:ascii="Times New Roman" w:hAnsi="Times New Roman" w:cs="Times New Roman"/>
          <w:sz w:val="28"/>
          <w:szCs w:val="28"/>
        </w:rPr>
        <w:t>Интерент</w:t>
      </w:r>
      <w:proofErr w:type="spellEnd"/>
      <w:r w:rsidR="00561A3F">
        <w:rPr>
          <w:rFonts w:ascii="Times New Roman" w:hAnsi="Times New Roman" w:cs="Times New Roman"/>
          <w:sz w:val="28"/>
          <w:szCs w:val="28"/>
        </w:rPr>
        <w:t>»</w:t>
      </w:r>
      <w:r w:rsidR="00667C2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67C29">
        <w:rPr>
          <w:sz w:val="28"/>
          <w:szCs w:val="28"/>
        </w:rPr>
        <w:fldChar w:fldCharType="begin"/>
      </w:r>
      <w:r w:rsidR="00667C29">
        <w:rPr>
          <w:sz w:val="28"/>
          <w:szCs w:val="28"/>
        </w:rPr>
        <w:instrText xml:space="preserve"> HYPERLINK "</w:instrText>
      </w:r>
      <w:r w:rsidR="00667C29" w:rsidRPr="00E77D56">
        <w:rPr>
          <w:sz w:val="28"/>
          <w:szCs w:val="28"/>
        </w:rPr>
        <w:instrText>http</w:instrText>
      </w:r>
      <w:r w:rsidR="00667C29" w:rsidRPr="00E77D56">
        <w:rPr>
          <w:sz w:val="28"/>
          <w:szCs w:val="28"/>
          <w:lang w:val="en-US"/>
        </w:rPr>
        <w:instrText>s</w:instrText>
      </w:r>
      <w:r w:rsidR="00667C29" w:rsidRPr="00E77D56">
        <w:rPr>
          <w:sz w:val="28"/>
          <w:szCs w:val="28"/>
        </w:rPr>
        <w:instrText>://ангарский-адм.рф/</w:instrText>
      </w:r>
      <w:r w:rsidR="00667C29">
        <w:rPr>
          <w:sz w:val="28"/>
          <w:szCs w:val="28"/>
        </w:rPr>
        <w:instrText xml:space="preserve">" </w:instrText>
      </w:r>
      <w:r w:rsidR="00667C29">
        <w:rPr>
          <w:sz w:val="28"/>
          <w:szCs w:val="28"/>
        </w:rPr>
        <w:fldChar w:fldCharType="separate"/>
      </w:r>
      <w:r w:rsidR="00667C29" w:rsidRPr="003F4630">
        <w:rPr>
          <w:rStyle w:val="ac"/>
          <w:sz w:val="28"/>
          <w:szCs w:val="28"/>
        </w:rPr>
        <w:t>httpрск</w:t>
      </w:r>
      <w:r w:rsidR="00667C29" w:rsidRPr="009F574B">
        <w:rPr>
          <w:rStyle w:val="ac"/>
          <w:sz w:val="28"/>
          <w:szCs w:val="28"/>
        </w:rPr>
        <w:t>s</w:t>
      </w:r>
      <w:proofErr w:type="spellEnd"/>
      <w:r w:rsidR="00667C29" w:rsidRPr="009F574B">
        <w:rPr>
          <w:rStyle w:val="ac"/>
          <w:sz w:val="28"/>
          <w:szCs w:val="28"/>
        </w:rPr>
        <w:t>://</w:t>
      </w:r>
      <w:proofErr w:type="spellStart"/>
      <w:r w:rsidR="00667C29" w:rsidRPr="009F574B">
        <w:rPr>
          <w:rStyle w:val="ac"/>
          <w:sz w:val="28"/>
          <w:szCs w:val="28"/>
        </w:rPr>
        <w:t>анга</w:t>
      </w:r>
      <w:r w:rsidR="00667C29" w:rsidRPr="003F4630">
        <w:rPr>
          <w:rStyle w:val="ac"/>
          <w:sz w:val="28"/>
          <w:szCs w:val="28"/>
        </w:rPr>
        <w:t>ий-адм</w:t>
      </w:r>
      <w:proofErr w:type="gramStart"/>
      <w:r w:rsidR="00667C29" w:rsidRPr="003F4630">
        <w:rPr>
          <w:rStyle w:val="ac"/>
          <w:sz w:val="28"/>
          <w:szCs w:val="28"/>
        </w:rPr>
        <w:t>.р</w:t>
      </w:r>
      <w:proofErr w:type="gramEnd"/>
      <w:r w:rsidR="00667C29" w:rsidRPr="003F4630">
        <w:rPr>
          <w:rStyle w:val="ac"/>
          <w:sz w:val="28"/>
          <w:szCs w:val="28"/>
        </w:rPr>
        <w:t>ф</w:t>
      </w:r>
      <w:proofErr w:type="spellEnd"/>
      <w:r w:rsidR="00667C29" w:rsidRPr="003F4630">
        <w:rPr>
          <w:rStyle w:val="ac"/>
          <w:sz w:val="28"/>
          <w:szCs w:val="28"/>
        </w:rPr>
        <w:t>/</w:t>
      </w:r>
      <w:r w:rsidR="00667C29">
        <w:rPr>
          <w:sz w:val="28"/>
          <w:szCs w:val="28"/>
        </w:rPr>
        <w:fldChar w:fldCharType="end"/>
      </w:r>
      <w:r w:rsidR="00667C29">
        <w:rPr>
          <w:sz w:val="28"/>
          <w:szCs w:val="28"/>
        </w:rPr>
        <w:t>)</w:t>
      </w:r>
      <w:r w:rsidR="00561A3F">
        <w:rPr>
          <w:rFonts w:ascii="Times New Roman" w:hAnsi="Times New Roman" w:cs="Times New Roman"/>
          <w:sz w:val="28"/>
          <w:szCs w:val="28"/>
        </w:rPr>
        <w:t xml:space="preserve">, </w:t>
      </w:r>
      <w:r w:rsidR="007064D3">
        <w:rPr>
          <w:rFonts w:ascii="Times New Roman" w:hAnsi="Times New Roman" w:cs="Times New Roman"/>
          <w:sz w:val="28"/>
          <w:szCs w:val="28"/>
        </w:rPr>
        <w:t xml:space="preserve"> также посредством печатного средства массовой информации «Ан</w:t>
      </w:r>
      <w:r w:rsidR="00561A3F">
        <w:rPr>
          <w:rFonts w:ascii="Times New Roman" w:hAnsi="Times New Roman" w:cs="Times New Roman"/>
          <w:sz w:val="28"/>
          <w:szCs w:val="28"/>
        </w:rPr>
        <w:t>гарский вестник» и муниципальной газеты</w:t>
      </w:r>
      <w:r w:rsidR="007064D3">
        <w:rPr>
          <w:rFonts w:ascii="Times New Roman" w:hAnsi="Times New Roman" w:cs="Times New Roman"/>
          <w:sz w:val="28"/>
          <w:szCs w:val="28"/>
        </w:rPr>
        <w:t xml:space="preserve"> «У реки, у Ангары»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E19" w:rsidRDefault="00217D4E" w:rsidP="0008714B">
      <w:pPr>
        <w:pStyle w:val="ConsNormal"/>
        <w:widowControl w:val="0"/>
        <w:numPr>
          <w:ilvl w:val="0"/>
          <w:numId w:val="3"/>
        </w:numPr>
        <w:autoSpaceDE/>
        <w:autoSpaceDN/>
        <w:adjustRightInd/>
        <w:spacing w:line="360" w:lineRule="auto"/>
        <w:ind w:right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75E19" w:rsidRPr="000A09B2">
        <w:rPr>
          <w:rFonts w:ascii="Times New Roman" w:hAnsi="Times New Roman" w:cs="Times New Roman"/>
          <w:snapToGrid w:val="0"/>
          <w:sz w:val="28"/>
          <w:szCs w:val="28"/>
        </w:rPr>
        <w:t>Общая сто</w:t>
      </w:r>
      <w:r w:rsidR="00175E19">
        <w:rPr>
          <w:rFonts w:ascii="Times New Roman" w:hAnsi="Times New Roman" w:cs="Times New Roman"/>
          <w:snapToGrid w:val="0"/>
          <w:sz w:val="28"/>
          <w:szCs w:val="28"/>
        </w:rPr>
        <w:t>имость проекта</w:t>
      </w:r>
    </w:p>
    <w:p w:rsidR="007064D3" w:rsidRPr="00667C29" w:rsidRDefault="00221FF1" w:rsidP="00667C29">
      <w:pPr>
        <w:pStyle w:val="ConsNormal"/>
        <w:widowControl w:val="0"/>
        <w:autoSpaceDE/>
        <w:autoSpaceDN/>
        <w:adjustRightInd/>
        <w:spacing w:line="360" w:lineRule="auto"/>
        <w:ind w:right="0" w:firstLine="92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Общая стоимость проекта составляет </w:t>
      </w:r>
      <w:r w:rsidR="007064D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33D4C">
        <w:rPr>
          <w:rFonts w:ascii="Times New Roman" w:hAnsi="Times New Roman" w:cs="Times New Roman"/>
          <w:snapToGrid w:val="0"/>
          <w:sz w:val="28"/>
          <w:szCs w:val="28"/>
        </w:rPr>
        <w:t>28</w:t>
      </w:r>
      <w:r w:rsidR="00895AAC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BB246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95AAC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="00D61D8F">
        <w:rPr>
          <w:rFonts w:ascii="Times New Roman" w:hAnsi="Times New Roman" w:cs="Times New Roman"/>
          <w:snapToGrid w:val="0"/>
          <w:sz w:val="28"/>
          <w:szCs w:val="28"/>
        </w:rPr>
        <w:t>46</w:t>
      </w:r>
      <w:r w:rsidR="006562CB" w:rsidRPr="00A86F27">
        <w:rPr>
          <w:rFonts w:ascii="Times New Roman" w:hAnsi="Times New Roman" w:cs="Times New Roman"/>
          <w:snapToGrid w:val="0"/>
          <w:sz w:val="28"/>
          <w:szCs w:val="28"/>
        </w:rPr>
        <w:t xml:space="preserve"> (двести </w:t>
      </w:r>
      <w:r w:rsidR="00F33D4C">
        <w:rPr>
          <w:rFonts w:ascii="Times New Roman" w:hAnsi="Times New Roman" w:cs="Times New Roman"/>
          <w:snapToGrid w:val="0"/>
          <w:sz w:val="28"/>
          <w:szCs w:val="28"/>
        </w:rPr>
        <w:t>восемьдесят</w:t>
      </w:r>
      <w:r w:rsidR="00A86F27" w:rsidRPr="00A86F2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F0220">
        <w:rPr>
          <w:rFonts w:ascii="Times New Roman" w:hAnsi="Times New Roman" w:cs="Times New Roman"/>
          <w:snapToGrid w:val="0"/>
          <w:sz w:val="28"/>
          <w:szCs w:val="28"/>
        </w:rPr>
        <w:t>четыр</w:t>
      </w:r>
      <w:r w:rsidR="00D61D8F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5A5B7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86F27" w:rsidRPr="00A86F27">
        <w:rPr>
          <w:rFonts w:ascii="Times New Roman" w:hAnsi="Times New Roman" w:cs="Times New Roman"/>
          <w:snapToGrid w:val="0"/>
          <w:sz w:val="28"/>
          <w:szCs w:val="28"/>
        </w:rPr>
        <w:t>тысяч</w:t>
      </w:r>
      <w:r w:rsidR="007F0220">
        <w:rPr>
          <w:rFonts w:ascii="Times New Roman" w:hAnsi="Times New Roman" w:cs="Times New Roman"/>
          <w:snapToGrid w:val="0"/>
          <w:sz w:val="28"/>
          <w:szCs w:val="28"/>
        </w:rPr>
        <w:t>и  девятьсот</w:t>
      </w:r>
      <w:r w:rsidR="00D61D8F">
        <w:rPr>
          <w:rFonts w:ascii="Times New Roman" w:hAnsi="Times New Roman" w:cs="Times New Roman"/>
          <w:snapToGrid w:val="0"/>
          <w:sz w:val="28"/>
          <w:szCs w:val="28"/>
        </w:rPr>
        <w:t xml:space="preserve"> сорок шесть</w:t>
      </w:r>
      <w:r w:rsidR="006562CB" w:rsidRPr="00A86F27"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 w:rsidR="00D61D8F">
        <w:rPr>
          <w:rFonts w:ascii="Times New Roman" w:hAnsi="Times New Roman" w:cs="Times New Roman"/>
          <w:snapToGrid w:val="0"/>
          <w:sz w:val="28"/>
          <w:szCs w:val="28"/>
        </w:rPr>
        <w:t xml:space="preserve"> рублей</w:t>
      </w:r>
      <w:r w:rsidR="007064D3" w:rsidRPr="00A86F2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064D3" w:rsidRPr="007064D3" w:rsidRDefault="00217D4E" w:rsidP="0008714B">
      <w:pPr>
        <w:pStyle w:val="ConsNormal"/>
        <w:widowControl w:val="0"/>
        <w:numPr>
          <w:ilvl w:val="0"/>
          <w:numId w:val="3"/>
        </w:numPr>
        <w:autoSpaceDE/>
        <w:autoSpaceDN/>
        <w:adjustRightInd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064D3" w:rsidRPr="000A09B2">
        <w:rPr>
          <w:rFonts w:ascii="Times New Roman" w:hAnsi="Times New Roman" w:cs="Times New Roman"/>
          <w:snapToGrid w:val="0"/>
          <w:sz w:val="28"/>
          <w:szCs w:val="28"/>
        </w:rPr>
        <w:t xml:space="preserve">Сумма, запрашиваемая из бюджета </w:t>
      </w:r>
      <w:r w:rsidR="007064D3">
        <w:rPr>
          <w:rFonts w:ascii="Times New Roman" w:hAnsi="Times New Roman" w:cs="Times New Roman"/>
          <w:snapToGrid w:val="0"/>
          <w:sz w:val="28"/>
          <w:szCs w:val="28"/>
        </w:rPr>
        <w:t xml:space="preserve">на реализацию проекта </w:t>
      </w:r>
    </w:p>
    <w:p w:rsidR="00217D4E" w:rsidRDefault="00217D4E" w:rsidP="0008714B">
      <w:pPr>
        <w:pStyle w:val="ConsNormal"/>
        <w:widowControl w:val="0"/>
        <w:autoSpaceDE/>
        <w:autoSpaceDN/>
        <w:adjustRightInd/>
        <w:spacing w:line="360" w:lineRule="auto"/>
        <w:ind w:righ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Сумма, запрашиваемая н</w:t>
      </w:r>
      <w:r w:rsidR="007064D3">
        <w:rPr>
          <w:rFonts w:ascii="Times New Roman" w:hAnsi="Times New Roman" w:cs="Times New Roman"/>
          <w:snapToGrid w:val="0"/>
          <w:sz w:val="28"/>
          <w:szCs w:val="28"/>
        </w:rPr>
        <w:t>а реализацию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социального проекта «</w:t>
      </w:r>
      <w:r w:rsidR="008B6083">
        <w:rPr>
          <w:rFonts w:ascii="Times New Roman" w:hAnsi="Times New Roman" w:cs="Times New Roman"/>
          <w:snapToGrid w:val="0"/>
          <w:sz w:val="28"/>
          <w:szCs w:val="28"/>
        </w:rPr>
        <w:t>Нескучная беседка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» из бюджета –  </w:t>
      </w:r>
      <w:r w:rsidR="007064D3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064D3" w:rsidRPr="000A09B2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F33D4C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AB0974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BB246F">
        <w:rPr>
          <w:rFonts w:ascii="Times New Roman" w:hAnsi="Times New Roman" w:cs="Times New Roman"/>
          <w:snapToGrid w:val="0"/>
          <w:sz w:val="28"/>
          <w:szCs w:val="28"/>
        </w:rPr>
        <w:t xml:space="preserve"> 000</w:t>
      </w:r>
      <w:r w:rsidR="007064D3">
        <w:rPr>
          <w:rFonts w:ascii="Times New Roman" w:hAnsi="Times New Roman" w:cs="Times New Roman"/>
          <w:snapToGrid w:val="0"/>
          <w:sz w:val="28"/>
          <w:szCs w:val="28"/>
        </w:rPr>
        <w:t xml:space="preserve"> рублей</w:t>
      </w:r>
      <w:r w:rsidR="0008714B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67C29" w:rsidRPr="0008714B" w:rsidRDefault="00667C29" w:rsidP="0008714B">
      <w:pPr>
        <w:pStyle w:val="ConsNormal"/>
        <w:widowControl w:val="0"/>
        <w:autoSpaceDE/>
        <w:autoSpaceDN/>
        <w:adjustRightInd/>
        <w:spacing w:line="360" w:lineRule="auto"/>
        <w:ind w:righ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217D4E" w:rsidRPr="00217D4E" w:rsidRDefault="00217D4E" w:rsidP="0008714B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17D4E">
        <w:rPr>
          <w:rFonts w:ascii="Times New Roman" w:hAnsi="Times New Roman"/>
          <w:b/>
          <w:bCs/>
          <w:sz w:val="28"/>
          <w:szCs w:val="28"/>
        </w:rPr>
        <w:t>Раздел II. Сведения о проекте</w:t>
      </w:r>
    </w:p>
    <w:p w:rsidR="00217D4E" w:rsidRDefault="0099390B" w:rsidP="0008714B">
      <w:pPr>
        <w:pStyle w:val="ConsNormal"/>
        <w:widowControl w:val="0"/>
        <w:numPr>
          <w:ilvl w:val="0"/>
          <w:numId w:val="3"/>
        </w:numPr>
        <w:autoSpaceDE/>
        <w:autoSpaceDN/>
        <w:adjustRightInd/>
        <w:spacing w:line="360" w:lineRule="auto"/>
        <w:ind w:right="0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17D4E" w:rsidRPr="000A09B2">
        <w:rPr>
          <w:rFonts w:ascii="Times New Roman" w:hAnsi="Times New Roman" w:cs="Times New Roman"/>
          <w:snapToGrid w:val="0"/>
          <w:sz w:val="28"/>
          <w:szCs w:val="28"/>
        </w:rPr>
        <w:t>Описание проблемы, на решение которой направлен проект.</w:t>
      </w:r>
    </w:p>
    <w:p w:rsidR="008B6083" w:rsidRDefault="008B6083" w:rsidP="0008714B">
      <w:pPr>
        <w:pStyle w:val="ConsNormal"/>
        <w:widowControl w:val="0"/>
        <w:autoSpaceDE/>
        <w:autoSpaceDN/>
        <w:adjustRightInd/>
        <w:spacing w:line="360" w:lineRule="auto"/>
        <w:ind w:right="0" w:firstLine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Поселок Ангарский расположен в живописном месте – на берегу реки Ангары. Это один из самых экологически чистых населенных пунктов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Аларского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района (в 2022 году поселок занял 1 место в районном конкурсе </w:t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по благоустройству). Появившиеся </w:t>
      </w:r>
      <w:r w:rsidR="002965F7">
        <w:rPr>
          <w:rFonts w:ascii="Times New Roman" w:hAnsi="Times New Roman" w:cs="Times New Roman"/>
          <w:snapToGrid w:val="0"/>
          <w:sz w:val="28"/>
          <w:szCs w:val="28"/>
        </w:rPr>
        <w:t>в нем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детские площадки заметно изменили облик поселка и обеспечили его жителей</w:t>
      </w:r>
      <w:r w:rsidR="002965F7">
        <w:rPr>
          <w:rFonts w:ascii="Times New Roman" w:hAnsi="Times New Roman" w:cs="Times New Roman"/>
          <w:snapToGrid w:val="0"/>
          <w:sz w:val="28"/>
          <w:szCs w:val="28"/>
        </w:rPr>
        <w:t xml:space="preserve"> (и детское, и взрослое население)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возможностью проводить свой досуг </w:t>
      </w:r>
      <w:r w:rsidR="002965F7">
        <w:rPr>
          <w:rFonts w:ascii="Times New Roman" w:hAnsi="Times New Roman" w:cs="Times New Roman"/>
          <w:snapToGrid w:val="0"/>
          <w:sz w:val="28"/>
          <w:szCs w:val="28"/>
        </w:rPr>
        <w:t xml:space="preserve">с пользой </w:t>
      </w:r>
      <w:r>
        <w:rPr>
          <w:rFonts w:ascii="Times New Roman" w:hAnsi="Times New Roman" w:cs="Times New Roman"/>
          <w:snapToGrid w:val="0"/>
          <w:sz w:val="28"/>
          <w:szCs w:val="28"/>
        </w:rPr>
        <w:t>в специально отведенных для это</w:t>
      </w:r>
      <w:r w:rsidR="002965F7">
        <w:rPr>
          <w:rFonts w:ascii="Times New Roman" w:hAnsi="Times New Roman" w:cs="Times New Roman"/>
          <w:snapToGrid w:val="0"/>
          <w:sz w:val="28"/>
          <w:szCs w:val="28"/>
        </w:rPr>
        <w:t>го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местах</w:t>
      </w:r>
      <w:r w:rsidR="002965F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8714B" w:rsidRDefault="002965F7" w:rsidP="0008714B">
      <w:pPr>
        <w:pStyle w:val="ConsNormal"/>
        <w:widowControl w:val="0"/>
        <w:autoSpaceDE/>
        <w:autoSpaceDN/>
        <w:adjustRightInd/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ТОС «Пионер», благодаря выигранному в 2020 году  гранту на реализацию проекта «Стадион через дорогу» и помощи со стороны администрации поселения, оборудовал прекрасную площадку, которая очень быстро стала излюбленным местом отдыха буквально всех жителей поселка. </w:t>
      </w:r>
    </w:p>
    <w:p w:rsidR="0008714B" w:rsidRDefault="002965F7" w:rsidP="0008714B">
      <w:pPr>
        <w:pStyle w:val="ConsNormal"/>
        <w:widowControl w:val="0"/>
        <w:autoSpaceDE/>
        <w:autoSpaceDN/>
        <w:adjustRightInd/>
        <w:spacing w:line="360" w:lineRule="auto"/>
        <w:ind w:right="0" w:firstLine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Здесь имеется волейбольная площадка, детское игровое оборудование, уличные тренажеры, установлены скамейки, посажены деревья (которые, правда, пока не могут защитить от солнца), летом на площадке разбиваются клумбы. </w:t>
      </w:r>
    </w:p>
    <w:p w:rsidR="00A10358" w:rsidRDefault="002965F7" w:rsidP="0008714B">
      <w:pPr>
        <w:pStyle w:val="ConsNormal"/>
        <w:widowControl w:val="0"/>
        <w:autoSpaceDE/>
        <w:autoSpaceDN/>
        <w:adjustRightInd/>
        <w:spacing w:line="360" w:lineRule="auto"/>
        <w:ind w:right="0" w:firstLine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Но нам очень не хватает беседки, где можно было бы укрыться от солнцепека или от дождя и ветр</w:t>
      </w:r>
      <w:r w:rsidR="00A10358">
        <w:rPr>
          <w:rFonts w:ascii="Times New Roman" w:hAnsi="Times New Roman" w:cs="Times New Roman"/>
          <w:snapToGrid w:val="0"/>
          <w:sz w:val="28"/>
          <w:szCs w:val="28"/>
        </w:rPr>
        <w:t>а,</w:t>
      </w:r>
      <w:r w:rsidR="00A10358" w:rsidRPr="00A1035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10358">
        <w:rPr>
          <w:rFonts w:ascii="Times New Roman" w:hAnsi="Times New Roman" w:cs="Times New Roman"/>
          <w:snapToGrid w:val="0"/>
          <w:sz w:val="28"/>
          <w:szCs w:val="28"/>
        </w:rPr>
        <w:t>просто собраться, чтобы обсудить какие-либо вопросы, пообщаться.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659AB">
        <w:rPr>
          <w:rFonts w:ascii="Times New Roman" w:hAnsi="Times New Roman" w:cs="Times New Roman"/>
          <w:snapToGrid w:val="0"/>
          <w:sz w:val="28"/>
          <w:szCs w:val="28"/>
        </w:rPr>
        <w:t xml:space="preserve">Здесь можно будет проводить различные мероприятия: час поэзии, </w:t>
      </w:r>
      <w:proofErr w:type="spellStart"/>
      <w:r w:rsidR="00E659AB">
        <w:rPr>
          <w:rFonts w:ascii="Times New Roman" w:hAnsi="Times New Roman" w:cs="Times New Roman"/>
          <w:snapToGrid w:val="0"/>
          <w:sz w:val="28"/>
          <w:szCs w:val="28"/>
        </w:rPr>
        <w:t>квизы</w:t>
      </w:r>
      <w:proofErr w:type="spellEnd"/>
      <w:r w:rsidR="00E659AB">
        <w:rPr>
          <w:rFonts w:ascii="Times New Roman" w:hAnsi="Times New Roman" w:cs="Times New Roman"/>
          <w:snapToGrid w:val="0"/>
          <w:sz w:val="28"/>
          <w:szCs w:val="28"/>
        </w:rPr>
        <w:t xml:space="preserve"> и многое другое. </w:t>
      </w:r>
    </w:p>
    <w:p w:rsidR="00673F9F" w:rsidRDefault="00A10358" w:rsidP="0008714B">
      <w:pPr>
        <w:pStyle w:val="ConsNormal"/>
        <w:widowControl w:val="0"/>
        <w:autoSpaceDE/>
        <w:autoSpaceDN/>
        <w:adjustRightInd/>
        <w:spacing w:line="360" w:lineRule="auto"/>
        <w:ind w:right="0" w:firstLine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А еще мы планируем собрать настольные игры, которые имеются во многих семьях членов нашего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ТОСа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и которые по разным причинам в настоящее время не используют</w:t>
      </w:r>
      <w:r w:rsidR="00D81890">
        <w:rPr>
          <w:rFonts w:ascii="Times New Roman" w:hAnsi="Times New Roman" w:cs="Times New Roman"/>
          <w:snapToGrid w:val="0"/>
          <w:sz w:val="28"/>
          <w:szCs w:val="28"/>
        </w:rPr>
        <w:t>ся, а также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приобрести новые, чтобы «оторвать» детей от телефонов, планшетов, компьютеров и увлечь живым общением</w:t>
      </w:r>
      <w:r w:rsidR="00340239">
        <w:rPr>
          <w:rFonts w:ascii="Times New Roman" w:hAnsi="Times New Roman" w:cs="Times New Roman"/>
          <w:snapToGrid w:val="0"/>
          <w:sz w:val="28"/>
          <w:szCs w:val="28"/>
        </w:rPr>
        <w:t xml:space="preserve"> на свежем воздухе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431146">
        <w:rPr>
          <w:rFonts w:ascii="Times New Roman" w:hAnsi="Times New Roman" w:cs="Times New Roman"/>
          <w:snapToGrid w:val="0"/>
          <w:sz w:val="28"/>
          <w:szCs w:val="28"/>
        </w:rPr>
        <w:t>Планируется приобрести шахматный стол со скамейк</w:t>
      </w:r>
      <w:r w:rsidR="00673F9F">
        <w:rPr>
          <w:rFonts w:ascii="Times New Roman" w:hAnsi="Times New Roman" w:cs="Times New Roman"/>
          <w:snapToGrid w:val="0"/>
          <w:sz w:val="28"/>
          <w:szCs w:val="28"/>
        </w:rPr>
        <w:t>ами. За ним можно будет играть не только в</w:t>
      </w:r>
      <w:r w:rsidR="00431146">
        <w:rPr>
          <w:rFonts w:ascii="Times New Roman" w:hAnsi="Times New Roman" w:cs="Times New Roman"/>
          <w:snapToGrid w:val="0"/>
          <w:sz w:val="28"/>
          <w:szCs w:val="28"/>
        </w:rPr>
        <w:t xml:space="preserve"> ша</w:t>
      </w:r>
      <w:r w:rsidR="00673F9F">
        <w:rPr>
          <w:rFonts w:ascii="Times New Roman" w:hAnsi="Times New Roman" w:cs="Times New Roman"/>
          <w:snapToGrid w:val="0"/>
          <w:sz w:val="28"/>
          <w:szCs w:val="28"/>
        </w:rPr>
        <w:t>хматы, шашки</w:t>
      </w:r>
      <w:r w:rsidR="0043114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73F9F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="00431146">
        <w:rPr>
          <w:rFonts w:ascii="Times New Roman" w:hAnsi="Times New Roman" w:cs="Times New Roman"/>
          <w:snapToGrid w:val="0"/>
          <w:sz w:val="28"/>
          <w:szCs w:val="28"/>
        </w:rPr>
        <w:t xml:space="preserve">на крышке стола </w:t>
      </w:r>
      <w:r w:rsidR="00673F9F">
        <w:rPr>
          <w:rFonts w:ascii="Times New Roman" w:hAnsi="Times New Roman" w:cs="Times New Roman"/>
          <w:snapToGrid w:val="0"/>
          <w:sz w:val="28"/>
          <w:szCs w:val="28"/>
        </w:rPr>
        <w:t>будет размещена шахматная доска), но и в</w:t>
      </w:r>
      <w:r w:rsidR="0074433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673F9F">
        <w:rPr>
          <w:rFonts w:ascii="Times New Roman" w:hAnsi="Times New Roman" w:cs="Times New Roman"/>
          <w:snapToGrid w:val="0"/>
          <w:sz w:val="28"/>
          <w:szCs w:val="28"/>
        </w:rPr>
        <w:t>другие настольные игры.</w:t>
      </w:r>
    </w:p>
    <w:p w:rsidR="00D81890" w:rsidRDefault="00673F9F" w:rsidP="0008714B">
      <w:pPr>
        <w:pStyle w:val="ConsNormal"/>
        <w:widowControl w:val="0"/>
        <w:autoSpaceDE/>
        <w:autoSpaceDN/>
        <w:adjustRightInd/>
        <w:spacing w:line="360" w:lineRule="auto"/>
        <w:ind w:right="0" w:firstLine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10358">
        <w:rPr>
          <w:rFonts w:ascii="Times New Roman" w:hAnsi="Times New Roman" w:cs="Times New Roman"/>
          <w:snapToGrid w:val="0"/>
          <w:sz w:val="28"/>
          <w:szCs w:val="28"/>
        </w:rPr>
        <w:t xml:space="preserve">Настольные игры </w:t>
      </w:r>
      <w:r w:rsidR="00D81890">
        <w:rPr>
          <w:rFonts w:ascii="Times New Roman" w:hAnsi="Times New Roman" w:cs="Times New Roman"/>
          <w:snapToGrid w:val="0"/>
          <w:sz w:val="28"/>
          <w:szCs w:val="28"/>
        </w:rPr>
        <w:t>очень полезны не только для детей, но и для взрослых. Они позволят сблизить и объединить людей разных возрастов, научат общаться, дадут хороший эмоциональный заряд.</w:t>
      </w:r>
      <w:r w:rsidR="00A10358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Неслучайно в развлекательных центрах многих городов сегодня большой популярностью пользуется организация таких игр, как «Монополия», «Мафия»</w:t>
      </w:r>
      <w:r w:rsidR="00362AEC">
        <w:rPr>
          <w:rFonts w:ascii="Times New Roman" w:hAnsi="Times New Roman" w:cs="Times New Roman"/>
          <w:snapToGrid w:val="0"/>
          <w:sz w:val="28"/>
          <w:szCs w:val="28"/>
        </w:rPr>
        <w:t xml:space="preserve"> и другие, которые были популярны много лет тому назад. Пусть и</w:t>
      </w:r>
      <w:r w:rsidR="002779D4">
        <w:rPr>
          <w:rFonts w:ascii="Times New Roman" w:hAnsi="Times New Roman" w:cs="Times New Roman"/>
          <w:snapToGrid w:val="0"/>
          <w:sz w:val="28"/>
          <w:szCs w:val="28"/>
        </w:rPr>
        <w:t xml:space="preserve"> у</w:t>
      </w:r>
      <w:r w:rsidR="00362AEC">
        <w:rPr>
          <w:rFonts w:ascii="Times New Roman" w:hAnsi="Times New Roman" w:cs="Times New Roman"/>
          <w:snapToGrid w:val="0"/>
          <w:sz w:val="28"/>
          <w:szCs w:val="28"/>
        </w:rPr>
        <w:t xml:space="preserve"> наши</w:t>
      </w:r>
      <w:r w:rsidR="002779D4">
        <w:rPr>
          <w:rFonts w:ascii="Times New Roman" w:hAnsi="Times New Roman" w:cs="Times New Roman"/>
          <w:snapToGrid w:val="0"/>
          <w:sz w:val="28"/>
          <w:szCs w:val="28"/>
        </w:rPr>
        <w:t>х жителей</w:t>
      </w:r>
      <w:r w:rsidR="00362AE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779D4">
        <w:rPr>
          <w:rFonts w:ascii="Times New Roman" w:hAnsi="Times New Roman" w:cs="Times New Roman"/>
          <w:snapToGrid w:val="0"/>
          <w:sz w:val="28"/>
          <w:szCs w:val="28"/>
        </w:rPr>
        <w:lastRenderedPageBreak/>
        <w:t>будет такая возможность!</w:t>
      </w:r>
    </w:p>
    <w:p w:rsidR="0008714B" w:rsidRPr="00BB246F" w:rsidRDefault="00D81890" w:rsidP="00BB246F">
      <w:pPr>
        <w:pStyle w:val="ConsNormal"/>
        <w:widowControl w:val="0"/>
        <w:autoSpaceDE/>
        <w:autoSpaceDN/>
        <w:adjustRightInd/>
        <w:spacing w:line="360" w:lineRule="auto"/>
        <w:ind w:right="0" w:firstLine="567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Мы уверены в том</w:t>
      </w:r>
      <w:r w:rsidR="0008714B">
        <w:rPr>
          <w:rFonts w:ascii="Times New Roman" w:hAnsi="Times New Roman" w:cs="Times New Roman"/>
          <w:snapToGrid w:val="0"/>
          <w:sz w:val="28"/>
          <w:szCs w:val="28"/>
        </w:rPr>
        <w:t>, что наша беседка будет востребована жителями всех возрастов и, действительно, оправдает свое</w:t>
      </w:r>
      <w:r w:rsidR="00BB246F">
        <w:rPr>
          <w:rFonts w:ascii="Times New Roman" w:hAnsi="Times New Roman" w:cs="Times New Roman"/>
          <w:snapToGrid w:val="0"/>
          <w:sz w:val="28"/>
          <w:szCs w:val="28"/>
        </w:rPr>
        <w:t xml:space="preserve"> название – «нескучная беседка».</w:t>
      </w:r>
    </w:p>
    <w:p w:rsidR="001807A4" w:rsidRPr="000A09B2" w:rsidRDefault="001807A4" w:rsidP="0008714B">
      <w:pPr>
        <w:pStyle w:val="ConsNormal"/>
        <w:widowControl w:val="0"/>
        <w:numPr>
          <w:ilvl w:val="0"/>
          <w:numId w:val="3"/>
        </w:numPr>
        <w:tabs>
          <w:tab w:val="num" w:pos="1334"/>
        </w:tabs>
        <w:autoSpaceDE/>
        <w:autoSpaceDN/>
        <w:adjustRightInd/>
        <w:spacing w:line="360" w:lineRule="auto"/>
        <w:ind w:right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Цели проекта</w:t>
      </w:r>
    </w:p>
    <w:p w:rsidR="004A1DEA" w:rsidRDefault="00145F71" w:rsidP="000871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="004017CF">
        <w:rPr>
          <w:rFonts w:ascii="Times New Roman" w:hAnsi="Times New Roman" w:cs="Times New Roman"/>
          <w:sz w:val="28"/>
          <w:szCs w:val="28"/>
        </w:rPr>
        <w:t>Организация досуга жителей поселка</w:t>
      </w:r>
      <w:r>
        <w:rPr>
          <w:rFonts w:ascii="Times New Roman" w:hAnsi="Times New Roman" w:cs="Times New Roman"/>
          <w:sz w:val="28"/>
          <w:szCs w:val="28"/>
        </w:rPr>
        <w:t>, создание условий для самореализации и повышения творческой, физической, общественной активности</w:t>
      </w:r>
      <w:r w:rsidR="00313CFA">
        <w:rPr>
          <w:rFonts w:ascii="Times New Roman" w:hAnsi="Times New Roman" w:cs="Times New Roman"/>
          <w:sz w:val="28"/>
          <w:szCs w:val="28"/>
        </w:rPr>
        <w:t xml:space="preserve"> жителей </w:t>
      </w:r>
      <w:proofErr w:type="spellStart"/>
      <w:r w:rsidR="00313CF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13CF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13CFA">
        <w:rPr>
          <w:rFonts w:ascii="Times New Roman" w:hAnsi="Times New Roman" w:cs="Times New Roman"/>
          <w:sz w:val="28"/>
          <w:szCs w:val="28"/>
        </w:rPr>
        <w:t>нгарский</w:t>
      </w:r>
      <w:proofErr w:type="spellEnd"/>
      <w:r w:rsidR="00313CFA">
        <w:rPr>
          <w:rFonts w:ascii="Times New Roman" w:hAnsi="Times New Roman" w:cs="Times New Roman"/>
          <w:sz w:val="28"/>
          <w:szCs w:val="28"/>
        </w:rPr>
        <w:t>.</w:t>
      </w:r>
    </w:p>
    <w:p w:rsidR="001807A4" w:rsidRDefault="001807A4" w:rsidP="0008714B">
      <w:pPr>
        <w:pStyle w:val="a9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 проекта</w:t>
      </w:r>
    </w:p>
    <w:p w:rsidR="001807A4" w:rsidRDefault="00145F71" w:rsidP="0008714B">
      <w:pPr>
        <w:pStyle w:val="a9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</w:t>
      </w:r>
      <w:r w:rsidR="008E0E0E">
        <w:rPr>
          <w:rFonts w:ascii="Times New Roman" w:hAnsi="Times New Roman" w:cs="Times New Roman"/>
          <w:sz w:val="28"/>
          <w:szCs w:val="28"/>
        </w:rPr>
        <w:t>для организации досуга жителей поселка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5F71" w:rsidRDefault="00145F71" w:rsidP="0008714B">
      <w:pPr>
        <w:pStyle w:val="a9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жителей разных возрастных групп в культурную жизнь посел</w:t>
      </w:r>
      <w:r w:rsidR="008E0E0E">
        <w:rPr>
          <w:rFonts w:ascii="Times New Roman" w:hAnsi="Times New Roman" w:cs="Times New Roman"/>
          <w:sz w:val="28"/>
          <w:szCs w:val="28"/>
        </w:rPr>
        <w:t xml:space="preserve">ка, создание условий для </w:t>
      </w:r>
      <w:r w:rsidR="002B5702">
        <w:rPr>
          <w:rFonts w:ascii="Times New Roman" w:hAnsi="Times New Roman" w:cs="Times New Roman"/>
          <w:sz w:val="28"/>
          <w:szCs w:val="28"/>
        </w:rPr>
        <w:t>и</w:t>
      </w:r>
      <w:r w:rsidR="008E0E0E">
        <w:rPr>
          <w:rFonts w:ascii="Times New Roman" w:hAnsi="Times New Roman" w:cs="Times New Roman"/>
          <w:sz w:val="28"/>
          <w:szCs w:val="28"/>
        </w:rPr>
        <w:t>х</w:t>
      </w:r>
      <w:r w:rsidR="002B5702">
        <w:rPr>
          <w:rFonts w:ascii="Times New Roman" w:hAnsi="Times New Roman" w:cs="Times New Roman"/>
          <w:sz w:val="28"/>
          <w:szCs w:val="28"/>
        </w:rPr>
        <w:t xml:space="preserve"> самореализации.</w:t>
      </w:r>
    </w:p>
    <w:p w:rsidR="00F33D4C" w:rsidRPr="001A0F53" w:rsidRDefault="00F33D4C" w:rsidP="0008714B">
      <w:pPr>
        <w:pStyle w:val="a9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1807A4" w:rsidRPr="004017CF" w:rsidRDefault="001807A4" w:rsidP="004017CF">
      <w:pPr>
        <w:pStyle w:val="ConsNormal"/>
        <w:widowControl w:val="0"/>
        <w:numPr>
          <w:ilvl w:val="0"/>
          <w:numId w:val="3"/>
        </w:numPr>
        <w:tabs>
          <w:tab w:val="num" w:pos="1334"/>
        </w:tabs>
        <w:autoSpaceDE/>
        <w:autoSpaceDN/>
        <w:adjustRightInd/>
        <w:spacing w:line="360" w:lineRule="auto"/>
        <w:ind w:right="0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9B2">
        <w:rPr>
          <w:rFonts w:ascii="Times New Roman" w:hAnsi="Times New Roman" w:cs="Times New Roman"/>
          <w:snapToGrid w:val="0"/>
          <w:sz w:val="28"/>
          <w:szCs w:val="28"/>
        </w:rPr>
        <w:t>Ка</w:t>
      </w:r>
      <w:r>
        <w:rPr>
          <w:rFonts w:ascii="Times New Roman" w:hAnsi="Times New Roman" w:cs="Times New Roman"/>
          <w:snapToGrid w:val="0"/>
          <w:sz w:val="28"/>
          <w:szCs w:val="28"/>
        </w:rPr>
        <w:t>лендарный план работ по проекту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798"/>
        <w:gridCol w:w="2544"/>
        <w:gridCol w:w="2076"/>
        <w:gridCol w:w="1669"/>
      </w:tblGrid>
      <w:tr w:rsidR="00E7339C" w:rsidRPr="001807A4" w:rsidTr="00145F71">
        <w:trPr>
          <w:jc w:val="center"/>
        </w:trPr>
        <w:tc>
          <w:tcPr>
            <w:tcW w:w="253" w:type="pct"/>
            <w:vAlign w:val="center"/>
          </w:tcPr>
          <w:p w:rsidR="001807A4" w:rsidRPr="001807A4" w:rsidRDefault="001807A4" w:rsidP="0040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62" w:type="pct"/>
            <w:vAlign w:val="center"/>
          </w:tcPr>
          <w:p w:rsidR="001807A4" w:rsidRPr="001807A4" w:rsidRDefault="001807A4" w:rsidP="0040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A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29" w:type="pct"/>
            <w:vAlign w:val="center"/>
          </w:tcPr>
          <w:p w:rsidR="001807A4" w:rsidRPr="001807A4" w:rsidRDefault="001807A4" w:rsidP="0040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A4">
              <w:rPr>
                <w:rFonts w:ascii="Times New Roman" w:hAnsi="Times New Roman" w:cs="Times New Roman"/>
                <w:sz w:val="28"/>
                <w:szCs w:val="28"/>
              </w:rPr>
              <w:t>Описание работ</w:t>
            </w:r>
          </w:p>
        </w:tc>
        <w:tc>
          <w:tcPr>
            <w:tcW w:w="1085" w:type="pct"/>
            <w:vAlign w:val="center"/>
          </w:tcPr>
          <w:p w:rsidR="001807A4" w:rsidRPr="001807A4" w:rsidRDefault="001807A4" w:rsidP="0040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A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872" w:type="pct"/>
            <w:vAlign w:val="center"/>
          </w:tcPr>
          <w:p w:rsidR="001807A4" w:rsidRPr="001807A4" w:rsidRDefault="001807A4" w:rsidP="0040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A4">
              <w:rPr>
                <w:rFonts w:ascii="Times New Roman" w:hAnsi="Times New Roman" w:cs="Times New Roman"/>
                <w:sz w:val="28"/>
                <w:szCs w:val="28"/>
              </w:rPr>
              <w:t xml:space="preserve">Срок выполнения </w:t>
            </w:r>
          </w:p>
        </w:tc>
      </w:tr>
      <w:tr w:rsidR="00E7339C" w:rsidRPr="001807A4" w:rsidTr="00145F71">
        <w:trPr>
          <w:jc w:val="center"/>
        </w:trPr>
        <w:tc>
          <w:tcPr>
            <w:tcW w:w="253" w:type="pct"/>
          </w:tcPr>
          <w:p w:rsidR="001807A4" w:rsidRPr="001807A4" w:rsidRDefault="001807A4" w:rsidP="0040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2" w:type="pct"/>
          </w:tcPr>
          <w:p w:rsidR="001807A4" w:rsidRPr="001807A4" w:rsidRDefault="001807A4" w:rsidP="0040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9" w:type="pct"/>
          </w:tcPr>
          <w:p w:rsidR="001807A4" w:rsidRPr="001807A4" w:rsidRDefault="001807A4" w:rsidP="0040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5" w:type="pct"/>
          </w:tcPr>
          <w:p w:rsidR="001807A4" w:rsidRPr="001807A4" w:rsidRDefault="001807A4" w:rsidP="0040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2" w:type="pct"/>
          </w:tcPr>
          <w:p w:rsidR="001807A4" w:rsidRPr="001807A4" w:rsidRDefault="001807A4" w:rsidP="00401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339C" w:rsidRPr="001807A4" w:rsidTr="00145F71">
        <w:trPr>
          <w:jc w:val="center"/>
        </w:trPr>
        <w:tc>
          <w:tcPr>
            <w:tcW w:w="253" w:type="pct"/>
          </w:tcPr>
          <w:p w:rsidR="001807A4" w:rsidRPr="001807A4" w:rsidRDefault="001807A4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2" w:type="pct"/>
          </w:tcPr>
          <w:p w:rsidR="001807A4" w:rsidRPr="001807A4" w:rsidRDefault="00C64653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807A4">
              <w:rPr>
                <w:rFonts w:ascii="Times New Roman" w:hAnsi="Times New Roman" w:cs="Times New Roman"/>
                <w:sz w:val="28"/>
                <w:szCs w:val="28"/>
              </w:rPr>
              <w:t>ухгалтерское сопровождение проекта</w:t>
            </w:r>
          </w:p>
        </w:tc>
        <w:tc>
          <w:tcPr>
            <w:tcW w:w="1329" w:type="pct"/>
          </w:tcPr>
          <w:p w:rsidR="001807A4" w:rsidRPr="001807A4" w:rsidRDefault="00B9463D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сметы планируемых расходов на реализацию проекта</w:t>
            </w:r>
          </w:p>
        </w:tc>
        <w:tc>
          <w:tcPr>
            <w:tcW w:w="1085" w:type="pct"/>
          </w:tcPr>
          <w:p w:rsidR="001807A4" w:rsidRDefault="00B9463D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МБУК «ИКЦ МО «Ангарский»</w:t>
            </w:r>
          </w:p>
          <w:p w:rsidR="00B9463D" w:rsidRPr="001807A4" w:rsidRDefault="00B9463D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договору безвозмездного оказания услуг)</w:t>
            </w:r>
          </w:p>
        </w:tc>
        <w:tc>
          <w:tcPr>
            <w:tcW w:w="872" w:type="pct"/>
          </w:tcPr>
          <w:p w:rsidR="001807A4" w:rsidRPr="001807A4" w:rsidRDefault="00667C29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7339C" w:rsidRPr="001807A4" w:rsidTr="00145F71">
        <w:trPr>
          <w:jc w:val="center"/>
        </w:trPr>
        <w:tc>
          <w:tcPr>
            <w:tcW w:w="253" w:type="pct"/>
          </w:tcPr>
          <w:p w:rsidR="001807A4" w:rsidRPr="001807A4" w:rsidRDefault="00B9463D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2" w:type="pct"/>
          </w:tcPr>
          <w:p w:rsidR="001807A4" w:rsidRPr="001807A4" w:rsidRDefault="00FE6735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необходимых материалов </w:t>
            </w:r>
            <w:r w:rsidR="001A0F53">
              <w:rPr>
                <w:rFonts w:ascii="Times New Roman" w:hAnsi="Times New Roman" w:cs="Times New Roman"/>
                <w:sz w:val="28"/>
                <w:szCs w:val="28"/>
              </w:rPr>
              <w:t xml:space="preserve"> для строительства беседки</w:t>
            </w:r>
          </w:p>
        </w:tc>
        <w:tc>
          <w:tcPr>
            <w:tcW w:w="1329" w:type="pct"/>
          </w:tcPr>
          <w:p w:rsidR="00B9463D" w:rsidRDefault="00FE6735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B9463D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пиломатериалов, гвоздей, краски для </w:t>
            </w:r>
            <w:r w:rsidR="001A0F53">
              <w:rPr>
                <w:rFonts w:ascii="Times New Roman" w:hAnsi="Times New Roman" w:cs="Times New Roman"/>
                <w:sz w:val="28"/>
                <w:szCs w:val="28"/>
              </w:rPr>
              <w:t>строительства беседки</w:t>
            </w:r>
          </w:p>
          <w:p w:rsidR="001A0F53" w:rsidRPr="001807A4" w:rsidRDefault="00FE6735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Приобретение </w:t>
            </w:r>
            <w:r w:rsidR="00412077">
              <w:rPr>
                <w:rFonts w:ascii="Times New Roman" w:hAnsi="Times New Roman" w:cs="Times New Roman"/>
                <w:sz w:val="28"/>
                <w:szCs w:val="28"/>
              </w:rPr>
              <w:t xml:space="preserve">шифера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крыши.</w:t>
            </w:r>
          </w:p>
        </w:tc>
        <w:tc>
          <w:tcPr>
            <w:tcW w:w="1085" w:type="pct"/>
          </w:tcPr>
          <w:p w:rsidR="001807A4" w:rsidRPr="001807A4" w:rsidRDefault="00DD4EDC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872" w:type="pct"/>
          </w:tcPr>
          <w:p w:rsidR="00FE6735" w:rsidRDefault="004017CF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:rsidR="001807A4" w:rsidRPr="00FE6735" w:rsidRDefault="001807A4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39C" w:rsidRPr="001807A4" w:rsidTr="00145F71">
        <w:trPr>
          <w:jc w:val="center"/>
        </w:trPr>
        <w:tc>
          <w:tcPr>
            <w:tcW w:w="253" w:type="pct"/>
          </w:tcPr>
          <w:p w:rsidR="001807A4" w:rsidRPr="001807A4" w:rsidRDefault="00DD4EDC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2" w:type="pct"/>
          </w:tcPr>
          <w:p w:rsidR="001807A4" w:rsidRPr="001807A4" w:rsidRDefault="00DD4EDC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земел</w:t>
            </w:r>
            <w:r w:rsidR="00E7339C">
              <w:rPr>
                <w:rFonts w:ascii="Times New Roman" w:hAnsi="Times New Roman" w:cs="Times New Roman"/>
                <w:sz w:val="28"/>
                <w:szCs w:val="28"/>
              </w:rPr>
              <w:t xml:space="preserve">ьного участка под </w:t>
            </w:r>
            <w:r w:rsidR="001A0F53">
              <w:rPr>
                <w:rFonts w:ascii="Times New Roman" w:hAnsi="Times New Roman" w:cs="Times New Roman"/>
                <w:sz w:val="28"/>
                <w:szCs w:val="28"/>
              </w:rPr>
              <w:t>строительство беседки</w:t>
            </w:r>
          </w:p>
        </w:tc>
        <w:tc>
          <w:tcPr>
            <w:tcW w:w="1329" w:type="pct"/>
          </w:tcPr>
          <w:p w:rsidR="001807A4" w:rsidRPr="001807A4" w:rsidRDefault="00DD4EDC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Расчистка территории, выравнивание площадки</w:t>
            </w:r>
          </w:p>
        </w:tc>
        <w:tc>
          <w:tcPr>
            <w:tcW w:w="1085" w:type="pct"/>
          </w:tcPr>
          <w:p w:rsidR="001807A4" w:rsidRPr="001807A4" w:rsidRDefault="00062782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ТОС, волонтеры.</w:t>
            </w:r>
          </w:p>
        </w:tc>
        <w:tc>
          <w:tcPr>
            <w:tcW w:w="872" w:type="pct"/>
          </w:tcPr>
          <w:p w:rsidR="001807A4" w:rsidRPr="001807A4" w:rsidRDefault="004017CF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7339C" w:rsidRPr="001807A4" w:rsidTr="00145F71">
        <w:trPr>
          <w:jc w:val="center"/>
        </w:trPr>
        <w:tc>
          <w:tcPr>
            <w:tcW w:w="253" w:type="pct"/>
          </w:tcPr>
          <w:p w:rsidR="00062782" w:rsidRDefault="00062782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2" w:type="pct"/>
          </w:tcPr>
          <w:p w:rsidR="00062782" w:rsidRDefault="001A0F53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беседки</w:t>
            </w:r>
          </w:p>
        </w:tc>
        <w:tc>
          <w:tcPr>
            <w:tcW w:w="1329" w:type="pct"/>
          </w:tcPr>
          <w:p w:rsidR="00062782" w:rsidRDefault="005B62E1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фундамента;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возведение каркаса; установка крыши; укладка пола; обшивка стен.</w:t>
            </w:r>
          </w:p>
        </w:tc>
        <w:tc>
          <w:tcPr>
            <w:tcW w:w="1085" w:type="pct"/>
          </w:tcPr>
          <w:p w:rsidR="00062782" w:rsidRDefault="00062782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ТОС, волонтеры</w:t>
            </w:r>
          </w:p>
        </w:tc>
        <w:tc>
          <w:tcPr>
            <w:tcW w:w="872" w:type="pct"/>
          </w:tcPr>
          <w:p w:rsidR="00062782" w:rsidRDefault="004017CF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</w:tr>
      <w:tr w:rsidR="00E7339C" w:rsidRPr="001807A4" w:rsidTr="00145F71">
        <w:trPr>
          <w:jc w:val="center"/>
        </w:trPr>
        <w:tc>
          <w:tcPr>
            <w:tcW w:w="253" w:type="pct"/>
          </w:tcPr>
          <w:p w:rsidR="00062782" w:rsidRDefault="00062782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1462" w:type="pct"/>
          </w:tcPr>
          <w:p w:rsidR="00062782" w:rsidRDefault="008E0E0E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специальных</w:t>
            </w:r>
            <w:r w:rsidR="0038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столов </w:t>
            </w:r>
            <w:r w:rsidR="00386268">
              <w:rPr>
                <w:rFonts w:ascii="Times New Roman" w:hAnsi="Times New Roman" w:cs="Times New Roman"/>
                <w:sz w:val="28"/>
                <w:szCs w:val="28"/>
              </w:rPr>
              <w:t>для игры в шахматы, шахмат</w:t>
            </w:r>
            <w:r w:rsidR="004017CF">
              <w:rPr>
                <w:rFonts w:ascii="Times New Roman" w:hAnsi="Times New Roman" w:cs="Times New Roman"/>
                <w:sz w:val="28"/>
                <w:szCs w:val="28"/>
              </w:rPr>
              <w:t>, настольных игр</w:t>
            </w:r>
          </w:p>
        </w:tc>
        <w:tc>
          <w:tcPr>
            <w:tcW w:w="1329" w:type="pct"/>
          </w:tcPr>
          <w:p w:rsidR="00062782" w:rsidRDefault="005B62E1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двух уличных столов для одновременной игры четырех челов</w:t>
            </w:r>
            <w:r w:rsidR="008E0E0E">
              <w:rPr>
                <w:rFonts w:ascii="Times New Roman" w:hAnsi="Times New Roman" w:cs="Times New Roman"/>
                <w:sz w:val="28"/>
                <w:szCs w:val="28"/>
              </w:rPr>
              <w:t>ек; двух комплектов шахмат, приобретение настольных игр.</w:t>
            </w:r>
          </w:p>
        </w:tc>
        <w:tc>
          <w:tcPr>
            <w:tcW w:w="1085" w:type="pct"/>
          </w:tcPr>
          <w:p w:rsidR="00062782" w:rsidRDefault="00062782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872" w:type="pct"/>
          </w:tcPr>
          <w:p w:rsidR="00062782" w:rsidRDefault="00667C29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386268" w:rsidRPr="001807A4" w:rsidTr="00145F71">
        <w:trPr>
          <w:jc w:val="center"/>
        </w:trPr>
        <w:tc>
          <w:tcPr>
            <w:tcW w:w="253" w:type="pct"/>
          </w:tcPr>
          <w:p w:rsidR="00386268" w:rsidRDefault="00386268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2" w:type="pct"/>
          </w:tcPr>
          <w:p w:rsidR="00386268" w:rsidRDefault="00386268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«</w:t>
            </w:r>
            <w:r w:rsidR="004017CF">
              <w:rPr>
                <w:rFonts w:ascii="Times New Roman" w:hAnsi="Times New Roman" w:cs="Times New Roman"/>
                <w:sz w:val="28"/>
                <w:szCs w:val="28"/>
              </w:rPr>
              <w:t>Нескучной беседки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9" w:type="pct"/>
          </w:tcPr>
          <w:p w:rsidR="00386268" w:rsidRDefault="00386268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«</w:t>
            </w:r>
            <w:r w:rsidR="004017CF">
              <w:rPr>
                <w:rFonts w:ascii="Times New Roman" w:hAnsi="Times New Roman" w:cs="Times New Roman"/>
                <w:sz w:val="28"/>
                <w:szCs w:val="28"/>
              </w:rPr>
              <w:t>Нескучной беседки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  привлечением населения поселка, предпринимателей, прессы</w:t>
            </w:r>
          </w:p>
        </w:tc>
        <w:tc>
          <w:tcPr>
            <w:tcW w:w="1085" w:type="pct"/>
          </w:tcPr>
          <w:p w:rsidR="00386268" w:rsidRDefault="00386268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872" w:type="pct"/>
          </w:tcPr>
          <w:p w:rsidR="00386268" w:rsidRDefault="00667C29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E6735" w:rsidRPr="001807A4" w:rsidTr="00145F71">
        <w:trPr>
          <w:jc w:val="center"/>
        </w:trPr>
        <w:tc>
          <w:tcPr>
            <w:tcW w:w="253" w:type="pct"/>
          </w:tcPr>
          <w:p w:rsidR="00FE6735" w:rsidRDefault="00FE6735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2" w:type="pct"/>
          </w:tcPr>
          <w:p w:rsidR="00FE6735" w:rsidRDefault="004017CF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</w:p>
        </w:tc>
        <w:tc>
          <w:tcPr>
            <w:tcW w:w="1329" w:type="pct"/>
          </w:tcPr>
          <w:p w:rsidR="00FE6735" w:rsidRDefault="00FE6735" w:rsidP="008E0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8E0E0E">
              <w:rPr>
                <w:rFonts w:ascii="Times New Roman" w:hAnsi="Times New Roman" w:cs="Times New Roman"/>
                <w:sz w:val="28"/>
                <w:szCs w:val="28"/>
              </w:rPr>
              <w:t>культурно-массовых мероприятий</w:t>
            </w:r>
          </w:p>
        </w:tc>
        <w:tc>
          <w:tcPr>
            <w:tcW w:w="1085" w:type="pct"/>
          </w:tcPr>
          <w:p w:rsidR="00FE6735" w:rsidRDefault="00FE6735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872" w:type="pct"/>
          </w:tcPr>
          <w:p w:rsidR="00FE6735" w:rsidRDefault="008E0E0E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</w:t>
            </w:r>
            <w:r w:rsidR="00FE6735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май-сентябрь</w:t>
            </w:r>
          </w:p>
        </w:tc>
      </w:tr>
      <w:tr w:rsidR="00FE6735" w:rsidRPr="001807A4" w:rsidTr="00145F71">
        <w:trPr>
          <w:jc w:val="center"/>
        </w:trPr>
        <w:tc>
          <w:tcPr>
            <w:tcW w:w="253" w:type="pct"/>
          </w:tcPr>
          <w:p w:rsidR="00FE6735" w:rsidRDefault="00FE6735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2" w:type="pct"/>
          </w:tcPr>
          <w:p w:rsidR="00FE6735" w:rsidRDefault="00FE6735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шахматных турниров</w:t>
            </w:r>
          </w:p>
        </w:tc>
        <w:tc>
          <w:tcPr>
            <w:tcW w:w="1329" w:type="pct"/>
          </w:tcPr>
          <w:p w:rsidR="00FE6735" w:rsidRDefault="00FE6735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шахматных соревнований</w:t>
            </w:r>
          </w:p>
        </w:tc>
        <w:tc>
          <w:tcPr>
            <w:tcW w:w="1085" w:type="pct"/>
          </w:tcPr>
          <w:p w:rsidR="00FE6735" w:rsidRDefault="00FE6735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872" w:type="pct"/>
          </w:tcPr>
          <w:p w:rsidR="00FE6735" w:rsidRDefault="00FE6735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мая;</w:t>
            </w:r>
          </w:p>
          <w:p w:rsidR="00FE6735" w:rsidRDefault="00FE6735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июня; </w:t>
            </w:r>
          </w:p>
          <w:p w:rsidR="00FE6735" w:rsidRDefault="00FE6735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сентября</w:t>
            </w:r>
          </w:p>
        </w:tc>
      </w:tr>
      <w:tr w:rsidR="00FE6735" w:rsidRPr="001807A4" w:rsidTr="00145F71">
        <w:trPr>
          <w:jc w:val="center"/>
        </w:trPr>
        <w:tc>
          <w:tcPr>
            <w:tcW w:w="253" w:type="pct"/>
          </w:tcPr>
          <w:p w:rsidR="00FE6735" w:rsidRDefault="00FE6735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2" w:type="pct"/>
          </w:tcPr>
          <w:p w:rsidR="00FE6735" w:rsidRDefault="00FE6735" w:rsidP="00362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362AEC">
              <w:rPr>
                <w:rFonts w:ascii="Times New Roman" w:hAnsi="Times New Roman" w:cs="Times New Roman"/>
                <w:sz w:val="28"/>
                <w:szCs w:val="28"/>
              </w:rPr>
              <w:t>командных игр («Монополия», «Мафия»  и др.)</w:t>
            </w:r>
          </w:p>
        </w:tc>
        <w:tc>
          <w:tcPr>
            <w:tcW w:w="1329" w:type="pct"/>
          </w:tcPr>
          <w:p w:rsidR="00FE6735" w:rsidRDefault="00FE6735" w:rsidP="00362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362AEC">
              <w:rPr>
                <w:rFonts w:ascii="Times New Roman" w:hAnsi="Times New Roman" w:cs="Times New Roman"/>
                <w:sz w:val="28"/>
                <w:szCs w:val="28"/>
              </w:rPr>
              <w:t>командных игр с участием жителей поселка</w:t>
            </w:r>
          </w:p>
        </w:tc>
        <w:tc>
          <w:tcPr>
            <w:tcW w:w="1085" w:type="pct"/>
          </w:tcPr>
          <w:p w:rsidR="00FE6735" w:rsidRDefault="00FE6735" w:rsidP="00401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ТОС</w:t>
            </w:r>
          </w:p>
        </w:tc>
        <w:tc>
          <w:tcPr>
            <w:tcW w:w="872" w:type="pct"/>
          </w:tcPr>
          <w:p w:rsidR="00FE6735" w:rsidRDefault="00362AEC" w:rsidP="00362A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</w:t>
            </w:r>
            <w:r w:rsidR="00FE6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</w:tbl>
    <w:p w:rsidR="00362AEC" w:rsidRDefault="00362AEC" w:rsidP="000871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07A4" w:rsidRDefault="00062782" w:rsidP="0008714B">
      <w:pPr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17.Описание процесса реализации проекта</w:t>
      </w:r>
    </w:p>
    <w:p w:rsidR="007D491E" w:rsidRDefault="00062782" w:rsidP="000871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планируется реализовать на территории</w:t>
      </w:r>
      <w:r w:rsidR="00FE6735">
        <w:rPr>
          <w:rFonts w:ascii="Times New Roman" w:hAnsi="Times New Roman" w:cs="Times New Roman"/>
          <w:sz w:val="28"/>
          <w:szCs w:val="28"/>
        </w:rPr>
        <w:t xml:space="preserve"> детской игровой  площадки</w:t>
      </w:r>
      <w:r w:rsidR="00300FBD">
        <w:rPr>
          <w:rFonts w:ascii="Times New Roman" w:hAnsi="Times New Roman" w:cs="Times New Roman"/>
          <w:sz w:val="28"/>
          <w:szCs w:val="28"/>
        </w:rPr>
        <w:t xml:space="preserve">, расположенной в </w:t>
      </w:r>
      <w:proofErr w:type="spellStart"/>
      <w:r w:rsidR="007D491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D491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D491E">
        <w:rPr>
          <w:rFonts w:ascii="Times New Roman" w:hAnsi="Times New Roman" w:cs="Times New Roman"/>
          <w:sz w:val="28"/>
          <w:szCs w:val="28"/>
        </w:rPr>
        <w:t>нгарский</w:t>
      </w:r>
      <w:proofErr w:type="spellEnd"/>
      <w:r w:rsidR="007D491E">
        <w:rPr>
          <w:rFonts w:ascii="Times New Roman" w:hAnsi="Times New Roman" w:cs="Times New Roman"/>
          <w:sz w:val="28"/>
          <w:szCs w:val="28"/>
        </w:rPr>
        <w:t xml:space="preserve">,  в </w:t>
      </w:r>
      <w:r w:rsidR="00300FBD">
        <w:rPr>
          <w:rFonts w:ascii="Times New Roman" w:hAnsi="Times New Roman" w:cs="Times New Roman"/>
          <w:sz w:val="28"/>
          <w:szCs w:val="28"/>
        </w:rPr>
        <w:t xml:space="preserve">начале улицы Урицкого, рядом с д.4 площадью 2450 </w:t>
      </w:r>
      <w:proofErr w:type="spellStart"/>
      <w:r w:rsidR="00300FB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00FBD">
        <w:rPr>
          <w:rFonts w:ascii="Times New Roman" w:hAnsi="Times New Roman" w:cs="Times New Roman"/>
          <w:sz w:val="28"/>
          <w:szCs w:val="28"/>
        </w:rPr>
        <w:t>.</w:t>
      </w:r>
      <w:r w:rsidR="00FE6735">
        <w:rPr>
          <w:rFonts w:ascii="Times New Roman" w:hAnsi="Times New Roman" w:cs="Times New Roman"/>
          <w:sz w:val="28"/>
          <w:szCs w:val="28"/>
        </w:rPr>
        <w:t xml:space="preserve">. </w:t>
      </w:r>
      <w:r w:rsidR="007D491E">
        <w:rPr>
          <w:rFonts w:ascii="Times New Roman" w:hAnsi="Times New Roman" w:cs="Times New Roman"/>
          <w:sz w:val="28"/>
          <w:szCs w:val="28"/>
        </w:rPr>
        <w:t>Для функционирования «</w:t>
      </w:r>
      <w:r w:rsidR="004017CF">
        <w:rPr>
          <w:rFonts w:ascii="Times New Roman" w:hAnsi="Times New Roman" w:cs="Times New Roman"/>
          <w:sz w:val="28"/>
          <w:szCs w:val="28"/>
        </w:rPr>
        <w:t>Нескучной беседки</w:t>
      </w:r>
      <w:r w:rsidR="007D491E">
        <w:rPr>
          <w:rFonts w:ascii="Times New Roman" w:hAnsi="Times New Roman" w:cs="Times New Roman"/>
          <w:sz w:val="28"/>
          <w:szCs w:val="28"/>
        </w:rPr>
        <w:t>» необходимо возвести  деревянную беседку с одной глухой стеной и тремя закрытыми наполовину ст</w:t>
      </w:r>
      <w:r w:rsidR="00412077">
        <w:rPr>
          <w:rFonts w:ascii="Times New Roman" w:hAnsi="Times New Roman" w:cs="Times New Roman"/>
          <w:sz w:val="28"/>
          <w:szCs w:val="28"/>
        </w:rPr>
        <w:t>енами, с крышей из шифера</w:t>
      </w:r>
      <w:r w:rsidR="007D491E">
        <w:rPr>
          <w:rFonts w:ascii="Times New Roman" w:hAnsi="Times New Roman" w:cs="Times New Roman"/>
          <w:sz w:val="28"/>
          <w:szCs w:val="28"/>
        </w:rPr>
        <w:t xml:space="preserve"> и деревянным полом. </w:t>
      </w:r>
    </w:p>
    <w:p w:rsidR="00300FBD" w:rsidRDefault="00300FBD" w:rsidP="000871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Уборка и выравнивание</w:t>
      </w:r>
      <w:r w:rsidR="00E7339C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7D491E">
        <w:rPr>
          <w:rFonts w:ascii="Times New Roman" w:hAnsi="Times New Roman" w:cs="Times New Roman"/>
          <w:sz w:val="28"/>
          <w:szCs w:val="28"/>
        </w:rPr>
        <w:t>под строительство беседки</w:t>
      </w:r>
      <w:r w:rsidR="00E7339C">
        <w:rPr>
          <w:rFonts w:ascii="Times New Roman" w:hAnsi="Times New Roman" w:cs="Times New Roman"/>
          <w:sz w:val="28"/>
          <w:szCs w:val="28"/>
        </w:rPr>
        <w:t>,</w:t>
      </w:r>
      <w:r w:rsidR="00431146">
        <w:rPr>
          <w:rFonts w:ascii="Times New Roman" w:hAnsi="Times New Roman" w:cs="Times New Roman"/>
          <w:sz w:val="28"/>
          <w:szCs w:val="28"/>
        </w:rPr>
        <w:t xml:space="preserve"> формирование её основания,</w:t>
      </w:r>
      <w:r w:rsidR="00E7339C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7D491E">
        <w:rPr>
          <w:rFonts w:ascii="Times New Roman" w:hAnsi="Times New Roman" w:cs="Times New Roman"/>
          <w:sz w:val="28"/>
          <w:szCs w:val="28"/>
        </w:rPr>
        <w:t>ее строительство и последующая покраска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произвести силами жителей, проживающих на территории ТОС «Пионер»</w:t>
      </w:r>
      <w:r w:rsidR="00E7339C">
        <w:rPr>
          <w:rFonts w:ascii="Times New Roman" w:hAnsi="Times New Roman" w:cs="Times New Roman"/>
          <w:sz w:val="28"/>
          <w:szCs w:val="28"/>
        </w:rPr>
        <w:t>, а также путем привлечения</w:t>
      </w:r>
      <w:r w:rsidR="008E0E0E">
        <w:rPr>
          <w:rFonts w:ascii="Times New Roman" w:hAnsi="Times New Roman" w:cs="Times New Roman"/>
          <w:sz w:val="28"/>
          <w:szCs w:val="28"/>
        </w:rPr>
        <w:t xml:space="preserve"> сил волонтерского отряда «Импульс</w:t>
      </w:r>
      <w:r w:rsidR="00E7339C">
        <w:rPr>
          <w:rFonts w:ascii="Times New Roman" w:hAnsi="Times New Roman" w:cs="Times New Roman"/>
          <w:sz w:val="28"/>
          <w:szCs w:val="28"/>
        </w:rPr>
        <w:t>» и всех желающих помочь в проведении работ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12F95">
        <w:rPr>
          <w:rFonts w:ascii="Times New Roman" w:hAnsi="Times New Roman" w:cs="Times New Roman"/>
          <w:sz w:val="28"/>
          <w:szCs w:val="28"/>
        </w:rPr>
        <w:t xml:space="preserve">Техника для планировки территории под площадку, вывоза излишек грунта и мусора будет предоставлена крестьянским (фермерским) хозяйством </w:t>
      </w:r>
      <w:proofErr w:type="spellStart"/>
      <w:r w:rsidR="00612F95">
        <w:rPr>
          <w:rFonts w:ascii="Times New Roman" w:hAnsi="Times New Roman" w:cs="Times New Roman"/>
          <w:sz w:val="28"/>
          <w:szCs w:val="28"/>
        </w:rPr>
        <w:t>Мутина</w:t>
      </w:r>
      <w:proofErr w:type="spellEnd"/>
      <w:r w:rsidR="00612F95">
        <w:rPr>
          <w:rFonts w:ascii="Times New Roman" w:hAnsi="Times New Roman" w:cs="Times New Roman"/>
          <w:sz w:val="28"/>
          <w:szCs w:val="28"/>
        </w:rPr>
        <w:t xml:space="preserve"> Б.А.. Это же сельскохозяйственное предприятие предоставит</w:t>
      </w:r>
      <w:r w:rsidR="00612F95" w:rsidRPr="00612F95">
        <w:rPr>
          <w:rFonts w:ascii="Times New Roman" w:hAnsi="Times New Roman" w:cs="Times New Roman"/>
          <w:sz w:val="28"/>
          <w:szCs w:val="28"/>
        </w:rPr>
        <w:t xml:space="preserve"> </w:t>
      </w:r>
      <w:r w:rsidR="00612F95">
        <w:rPr>
          <w:rFonts w:ascii="Times New Roman" w:hAnsi="Times New Roman" w:cs="Times New Roman"/>
          <w:sz w:val="28"/>
          <w:szCs w:val="28"/>
        </w:rPr>
        <w:t xml:space="preserve">песчано-гравийную смесь для отсыпки основания беседки. Индивидуальный предприниматель Морозова Н.Г. приобретет краску и кисти.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D491E">
        <w:rPr>
          <w:rFonts w:ascii="Times New Roman" w:hAnsi="Times New Roman" w:cs="Times New Roman"/>
          <w:sz w:val="28"/>
          <w:szCs w:val="28"/>
        </w:rPr>
        <w:t xml:space="preserve">эти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будут направлены собственные и привлеч</w:t>
      </w:r>
      <w:r w:rsidR="00E7339C">
        <w:rPr>
          <w:rFonts w:ascii="Times New Roman" w:hAnsi="Times New Roman" w:cs="Times New Roman"/>
          <w:sz w:val="28"/>
          <w:szCs w:val="28"/>
        </w:rPr>
        <w:t>енные сред</w:t>
      </w:r>
      <w:r w:rsidR="002F30DB">
        <w:rPr>
          <w:rFonts w:ascii="Times New Roman" w:hAnsi="Times New Roman" w:cs="Times New Roman"/>
          <w:sz w:val="28"/>
          <w:szCs w:val="28"/>
        </w:rPr>
        <w:t>ства ТОС</w:t>
      </w:r>
      <w:r w:rsidR="0049575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A70D6">
        <w:rPr>
          <w:rFonts w:ascii="Times New Roman" w:hAnsi="Times New Roman" w:cs="Times New Roman"/>
          <w:sz w:val="28"/>
          <w:szCs w:val="28"/>
        </w:rPr>
        <w:t>1</w:t>
      </w:r>
      <w:r w:rsidR="00D61D8F">
        <w:rPr>
          <w:rFonts w:ascii="Times New Roman" w:hAnsi="Times New Roman" w:cs="Times New Roman"/>
          <w:sz w:val="28"/>
          <w:szCs w:val="28"/>
        </w:rPr>
        <w:t>09 746</w:t>
      </w:r>
      <w:r w:rsidR="00495758" w:rsidRPr="007D49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95758">
        <w:rPr>
          <w:rFonts w:ascii="Times New Roman" w:hAnsi="Times New Roman" w:cs="Times New Roman"/>
          <w:sz w:val="28"/>
          <w:szCs w:val="28"/>
        </w:rPr>
        <w:t>(</w:t>
      </w:r>
      <w:r w:rsidR="00D61D8F">
        <w:rPr>
          <w:rFonts w:ascii="Times New Roman" w:hAnsi="Times New Roman" w:cs="Times New Roman"/>
          <w:sz w:val="28"/>
          <w:szCs w:val="28"/>
        </w:rPr>
        <w:t>сто девять</w:t>
      </w:r>
      <w:r w:rsidR="00E76A38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D61D8F">
        <w:rPr>
          <w:rFonts w:ascii="Times New Roman" w:hAnsi="Times New Roman" w:cs="Times New Roman"/>
          <w:sz w:val="28"/>
          <w:szCs w:val="28"/>
        </w:rPr>
        <w:t>сем</w:t>
      </w:r>
      <w:r w:rsidR="00362AEC">
        <w:rPr>
          <w:rFonts w:ascii="Times New Roman" w:hAnsi="Times New Roman" w:cs="Times New Roman"/>
          <w:sz w:val="28"/>
          <w:szCs w:val="28"/>
        </w:rPr>
        <w:t>ьсот сорок шесть)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5AAC" w:rsidRDefault="00895AAC" w:rsidP="000871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Необходимые для строительства материалы будут приобретены на средства субсидии (на сумму 120 000 (сто двадцать тысяч) рублей). </w:t>
      </w:r>
    </w:p>
    <w:p w:rsidR="007D491E" w:rsidRDefault="00300FBD" w:rsidP="000871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досуга детей и взр</w:t>
      </w:r>
      <w:r w:rsidR="00D77D20">
        <w:rPr>
          <w:rFonts w:ascii="Times New Roman" w:hAnsi="Times New Roman" w:cs="Times New Roman"/>
          <w:sz w:val="28"/>
          <w:szCs w:val="28"/>
        </w:rPr>
        <w:t xml:space="preserve">ослых </w:t>
      </w:r>
      <w:r w:rsidR="00362AEC">
        <w:rPr>
          <w:rFonts w:ascii="Times New Roman" w:hAnsi="Times New Roman" w:cs="Times New Roman"/>
          <w:sz w:val="28"/>
          <w:szCs w:val="28"/>
        </w:rPr>
        <w:t xml:space="preserve"> планируется приобрести </w:t>
      </w:r>
      <w:r w:rsidR="00393BF5">
        <w:rPr>
          <w:rFonts w:ascii="Times New Roman" w:hAnsi="Times New Roman" w:cs="Times New Roman"/>
          <w:sz w:val="28"/>
          <w:szCs w:val="28"/>
        </w:rPr>
        <w:t xml:space="preserve"> </w:t>
      </w:r>
      <w:r w:rsidR="00362AEC">
        <w:rPr>
          <w:rFonts w:ascii="Times New Roman" w:hAnsi="Times New Roman" w:cs="Times New Roman"/>
          <w:sz w:val="28"/>
          <w:szCs w:val="28"/>
        </w:rPr>
        <w:t>шахматный стол</w:t>
      </w:r>
      <w:r w:rsidR="007D491E">
        <w:rPr>
          <w:rFonts w:ascii="Times New Roman" w:hAnsi="Times New Roman" w:cs="Times New Roman"/>
          <w:sz w:val="28"/>
          <w:szCs w:val="28"/>
        </w:rPr>
        <w:t xml:space="preserve"> </w:t>
      </w:r>
      <w:r w:rsidR="002D73F8">
        <w:rPr>
          <w:rFonts w:ascii="Times New Roman" w:hAnsi="Times New Roman" w:cs="Times New Roman"/>
          <w:sz w:val="28"/>
          <w:szCs w:val="28"/>
        </w:rPr>
        <w:t>со скамьями</w:t>
      </w:r>
      <w:r w:rsidR="00D61D8F">
        <w:rPr>
          <w:rFonts w:ascii="Times New Roman" w:hAnsi="Times New Roman" w:cs="Times New Roman"/>
          <w:sz w:val="28"/>
          <w:szCs w:val="28"/>
        </w:rPr>
        <w:t xml:space="preserve"> (на средства субсидии)</w:t>
      </w:r>
      <w:r w:rsidR="00362AEC">
        <w:rPr>
          <w:rFonts w:ascii="Times New Roman" w:hAnsi="Times New Roman" w:cs="Times New Roman"/>
          <w:sz w:val="28"/>
          <w:szCs w:val="28"/>
        </w:rPr>
        <w:t>,</w:t>
      </w:r>
      <w:r w:rsidR="00895AAC">
        <w:rPr>
          <w:rFonts w:ascii="Times New Roman" w:hAnsi="Times New Roman" w:cs="Times New Roman"/>
          <w:sz w:val="28"/>
          <w:szCs w:val="28"/>
        </w:rPr>
        <w:t xml:space="preserve"> настольные игры,</w:t>
      </w:r>
      <w:r w:rsidR="00362AEC">
        <w:rPr>
          <w:rFonts w:ascii="Times New Roman" w:hAnsi="Times New Roman" w:cs="Times New Roman"/>
          <w:sz w:val="28"/>
          <w:szCs w:val="28"/>
        </w:rPr>
        <w:t xml:space="preserve"> </w:t>
      </w:r>
      <w:r w:rsidR="00D77D20">
        <w:rPr>
          <w:rFonts w:ascii="Times New Roman" w:hAnsi="Times New Roman" w:cs="Times New Roman"/>
          <w:sz w:val="28"/>
          <w:szCs w:val="28"/>
        </w:rPr>
        <w:t xml:space="preserve"> дву</w:t>
      </w:r>
      <w:r w:rsidR="002D73F8">
        <w:rPr>
          <w:rFonts w:ascii="Times New Roman" w:hAnsi="Times New Roman" w:cs="Times New Roman"/>
          <w:sz w:val="28"/>
          <w:szCs w:val="28"/>
        </w:rPr>
        <w:t xml:space="preserve">х комплектов шахмат </w:t>
      </w:r>
      <w:r w:rsidR="00895AAC">
        <w:rPr>
          <w:rFonts w:ascii="Times New Roman" w:hAnsi="Times New Roman" w:cs="Times New Roman"/>
          <w:sz w:val="28"/>
          <w:szCs w:val="28"/>
        </w:rPr>
        <w:t xml:space="preserve">(на собственные средства членов ТОС) </w:t>
      </w:r>
      <w:r w:rsidR="002D73F8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95AAC">
        <w:rPr>
          <w:rFonts w:ascii="Times New Roman" w:hAnsi="Times New Roman" w:cs="Times New Roman"/>
          <w:sz w:val="28"/>
          <w:szCs w:val="28"/>
        </w:rPr>
        <w:t xml:space="preserve">31 </w:t>
      </w:r>
      <w:r w:rsidR="00362AEC">
        <w:rPr>
          <w:rFonts w:ascii="Times New Roman" w:hAnsi="Times New Roman" w:cs="Times New Roman"/>
          <w:sz w:val="28"/>
          <w:szCs w:val="28"/>
        </w:rPr>
        <w:t>200 (двадцать три</w:t>
      </w:r>
      <w:r w:rsidR="00E76A38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362AEC">
        <w:rPr>
          <w:rFonts w:ascii="Times New Roman" w:hAnsi="Times New Roman" w:cs="Times New Roman"/>
          <w:sz w:val="28"/>
          <w:szCs w:val="28"/>
        </w:rPr>
        <w:t>и двести</w:t>
      </w:r>
      <w:r w:rsidR="00D502EA">
        <w:rPr>
          <w:rFonts w:ascii="Times New Roman" w:hAnsi="Times New Roman" w:cs="Times New Roman"/>
          <w:sz w:val="28"/>
          <w:szCs w:val="28"/>
        </w:rPr>
        <w:t>) рублей.</w:t>
      </w:r>
    </w:p>
    <w:p w:rsidR="002D73F8" w:rsidRDefault="002D73F8" w:rsidP="0074433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Доставка пиломатериала и приобретенного спортивного инвентаря будет осуществлена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Хоботовой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по соглашению о безвозме</w:t>
      </w:r>
      <w:r w:rsidR="007A70D6">
        <w:rPr>
          <w:rFonts w:ascii="Times New Roman" w:hAnsi="Times New Roman" w:cs="Times New Roman"/>
          <w:sz w:val="28"/>
          <w:szCs w:val="28"/>
        </w:rPr>
        <w:t>здном оказа</w:t>
      </w:r>
      <w:r w:rsidR="00D61D8F">
        <w:rPr>
          <w:rFonts w:ascii="Times New Roman" w:hAnsi="Times New Roman" w:cs="Times New Roman"/>
          <w:sz w:val="28"/>
          <w:szCs w:val="28"/>
        </w:rPr>
        <w:t>нии услуг на сумму 24 000 (двадцать четыре</w:t>
      </w:r>
      <w:r w:rsidR="007A7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="00D61D8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6B7034" w:rsidRDefault="00393BF5" w:rsidP="00667C29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планируется </w:t>
      </w:r>
      <w:r w:rsidR="00D502EA">
        <w:rPr>
          <w:rFonts w:ascii="Times New Roman" w:hAnsi="Times New Roman" w:cs="Times New Roman"/>
          <w:sz w:val="28"/>
          <w:szCs w:val="28"/>
        </w:rPr>
        <w:t xml:space="preserve">проводить в период с мая по октябрь </w:t>
      </w:r>
      <w:r w:rsidR="00D77D20">
        <w:rPr>
          <w:rFonts w:ascii="Times New Roman" w:hAnsi="Times New Roman" w:cs="Times New Roman"/>
          <w:sz w:val="28"/>
          <w:szCs w:val="28"/>
        </w:rPr>
        <w:t xml:space="preserve">культурно-массовые мероприятия </w:t>
      </w:r>
      <w:r w:rsidR="00D502EA">
        <w:rPr>
          <w:rFonts w:ascii="Times New Roman" w:hAnsi="Times New Roman" w:cs="Times New Roman"/>
          <w:sz w:val="28"/>
          <w:szCs w:val="28"/>
        </w:rPr>
        <w:t xml:space="preserve"> для всех жел</w:t>
      </w:r>
      <w:r w:rsidR="00D77D20">
        <w:rPr>
          <w:rFonts w:ascii="Times New Roman" w:hAnsi="Times New Roman" w:cs="Times New Roman"/>
          <w:sz w:val="28"/>
          <w:szCs w:val="28"/>
        </w:rPr>
        <w:t>ающих</w:t>
      </w:r>
      <w:r w:rsidR="00D502EA">
        <w:rPr>
          <w:rFonts w:ascii="Times New Roman" w:hAnsi="Times New Roman" w:cs="Times New Roman"/>
          <w:sz w:val="28"/>
          <w:szCs w:val="28"/>
        </w:rPr>
        <w:t>, шахматные ту</w:t>
      </w:r>
      <w:r w:rsidR="00744336">
        <w:rPr>
          <w:rFonts w:ascii="Times New Roman" w:hAnsi="Times New Roman" w:cs="Times New Roman"/>
          <w:sz w:val="28"/>
          <w:szCs w:val="28"/>
        </w:rPr>
        <w:t>рниры, командные игровые состязания</w:t>
      </w:r>
      <w:r w:rsidR="00D502EA">
        <w:rPr>
          <w:rFonts w:ascii="Times New Roman" w:hAnsi="Times New Roman" w:cs="Times New Roman"/>
          <w:sz w:val="28"/>
          <w:szCs w:val="28"/>
        </w:rPr>
        <w:t xml:space="preserve"> и т.д. Таким образом, реализовав проект, жители поселка получат возможность проводит</w:t>
      </w:r>
      <w:r w:rsidR="00D77D20">
        <w:rPr>
          <w:rFonts w:ascii="Times New Roman" w:hAnsi="Times New Roman" w:cs="Times New Roman"/>
          <w:sz w:val="28"/>
          <w:szCs w:val="28"/>
        </w:rPr>
        <w:t>ь свой досуг в «Нескучной беседке»</w:t>
      </w:r>
      <w:r w:rsidR="00D502EA">
        <w:rPr>
          <w:rFonts w:ascii="Times New Roman" w:hAnsi="Times New Roman" w:cs="Times New Roman"/>
          <w:sz w:val="28"/>
          <w:szCs w:val="28"/>
        </w:rPr>
        <w:t xml:space="preserve"> на протяжении многих лет</w:t>
      </w:r>
      <w:r w:rsidR="00D77D20">
        <w:rPr>
          <w:rFonts w:ascii="Times New Roman" w:hAnsi="Times New Roman" w:cs="Times New Roman"/>
          <w:sz w:val="28"/>
          <w:szCs w:val="28"/>
        </w:rPr>
        <w:t>.</w:t>
      </w:r>
    </w:p>
    <w:p w:rsidR="006B7034" w:rsidRDefault="006B7034" w:rsidP="0008714B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18.Финансирование проекта</w:t>
      </w:r>
    </w:p>
    <w:p w:rsidR="006B7034" w:rsidRDefault="006B7034" w:rsidP="0008714B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Смета проекта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4"/>
        <w:gridCol w:w="4500"/>
        <w:gridCol w:w="1471"/>
        <w:gridCol w:w="1023"/>
        <w:gridCol w:w="1903"/>
      </w:tblGrid>
      <w:tr w:rsidR="006B7034" w:rsidTr="006B7034">
        <w:tc>
          <w:tcPr>
            <w:tcW w:w="674" w:type="dxa"/>
          </w:tcPr>
          <w:p w:rsidR="006B7034" w:rsidRDefault="006B7034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B7034" w:rsidRDefault="006B7034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00" w:type="dxa"/>
          </w:tcPr>
          <w:p w:rsidR="006B7034" w:rsidRDefault="006B7034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471" w:type="dxa"/>
          </w:tcPr>
          <w:p w:rsidR="006B7034" w:rsidRDefault="006B7034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6B7034" w:rsidRDefault="006B7034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023" w:type="dxa"/>
          </w:tcPr>
          <w:p w:rsidR="006B7034" w:rsidRDefault="006B7034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903" w:type="dxa"/>
          </w:tcPr>
          <w:p w:rsidR="006B7034" w:rsidRDefault="006B7034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BF3869" w:rsidTr="006B7034">
        <w:tc>
          <w:tcPr>
            <w:tcW w:w="674" w:type="dxa"/>
            <w:vMerge w:val="restart"/>
          </w:tcPr>
          <w:p w:rsidR="00BF3869" w:rsidRDefault="00BF3869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00" w:type="dxa"/>
          </w:tcPr>
          <w:p w:rsidR="00BF3869" w:rsidRPr="009725DF" w:rsidRDefault="00BF3869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5DF">
              <w:rPr>
                <w:rFonts w:ascii="Times New Roman" w:hAnsi="Times New Roman" w:cs="Times New Roman"/>
                <w:b/>
                <w:sz w:val="28"/>
                <w:szCs w:val="28"/>
              </w:rPr>
              <w:t>Расчистка территории площадки</w:t>
            </w:r>
            <w:r w:rsidR="00612F95">
              <w:rPr>
                <w:rFonts w:ascii="Times New Roman" w:hAnsi="Times New Roman" w:cs="Times New Roman"/>
                <w:b/>
                <w:sz w:val="28"/>
                <w:szCs w:val="28"/>
              </w:rPr>
              <w:t>, планировка территории</w:t>
            </w:r>
            <w:r w:rsidRPr="009725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471" w:type="dxa"/>
          </w:tcPr>
          <w:p w:rsidR="00BF3869" w:rsidRDefault="00BF3869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BF3869" w:rsidRDefault="00BF3869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BF3869" w:rsidRDefault="00BF3869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869" w:rsidTr="006B7034">
        <w:tc>
          <w:tcPr>
            <w:tcW w:w="674" w:type="dxa"/>
            <w:vMerge/>
          </w:tcPr>
          <w:p w:rsidR="00BF3869" w:rsidRDefault="00BF3869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BF3869" w:rsidRDefault="00BF3869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труда добровольцев на безвозмездной основе</w:t>
            </w:r>
          </w:p>
        </w:tc>
        <w:tc>
          <w:tcPr>
            <w:tcW w:w="1471" w:type="dxa"/>
          </w:tcPr>
          <w:p w:rsidR="00BF3869" w:rsidRDefault="006164F5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3" w:type="dxa"/>
          </w:tcPr>
          <w:p w:rsidR="00BF3869" w:rsidRDefault="004621AC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64F5">
              <w:rPr>
                <w:rFonts w:ascii="Times New Roman" w:hAnsi="Times New Roman" w:cs="Times New Roman"/>
                <w:sz w:val="28"/>
                <w:szCs w:val="28"/>
              </w:rPr>
              <w:t>0/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3" w:type="dxa"/>
          </w:tcPr>
          <w:p w:rsidR="00BF3869" w:rsidRDefault="00C04099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95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BF3869" w:rsidTr="006B7034">
        <w:tc>
          <w:tcPr>
            <w:tcW w:w="674" w:type="dxa"/>
            <w:vMerge/>
          </w:tcPr>
          <w:p w:rsidR="00BF3869" w:rsidRDefault="00BF3869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BF3869" w:rsidRDefault="00BF3869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трактора 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 на безвоз</w:t>
            </w:r>
            <w:r w:rsidR="00D502EA">
              <w:rPr>
                <w:rFonts w:ascii="Times New Roman" w:hAnsi="Times New Roman" w:cs="Times New Roman"/>
                <w:sz w:val="28"/>
                <w:szCs w:val="28"/>
              </w:rPr>
              <w:t>мездной основе для вывоза излишек грунта</w:t>
            </w:r>
          </w:p>
        </w:tc>
        <w:tc>
          <w:tcPr>
            <w:tcW w:w="1471" w:type="dxa"/>
          </w:tcPr>
          <w:p w:rsidR="00BF3869" w:rsidRDefault="00BF3869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FE41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3" w:type="dxa"/>
          </w:tcPr>
          <w:p w:rsidR="00BF3869" w:rsidRDefault="005A5B7E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BF3869" w:rsidRDefault="005A5B7E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5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21A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185CFB" w:rsidTr="006B7034">
        <w:tc>
          <w:tcPr>
            <w:tcW w:w="674" w:type="dxa"/>
            <w:vMerge w:val="restart"/>
          </w:tcPr>
          <w:p w:rsidR="00185CFB" w:rsidRDefault="00185CFB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185CFB" w:rsidRPr="009725DF" w:rsidRDefault="00D502EA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беседки</w:t>
            </w:r>
          </w:p>
        </w:tc>
        <w:tc>
          <w:tcPr>
            <w:tcW w:w="1471" w:type="dxa"/>
          </w:tcPr>
          <w:p w:rsidR="00185CFB" w:rsidRDefault="00185CFB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185CFB" w:rsidRDefault="00185CFB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85CFB" w:rsidRDefault="00185CFB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8F8" w:rsidTr="006B7034">
        <w:tc>
          <w:tcPr>
            <w:tcW w:w="674" w:type="dxa"/>
            <w:vMerge/>
          </w:tcPr>
          <w:p w:rsidR="006058F8" w:rsidRDefault="006058F8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6058F8" w:rsidRPr="006058F8" w:rsidRDefault="006058F8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8F8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песчано-гравийной смеси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устройства подсыпки основания беседки</w:t>
            </w:r>
          </w:p>
        </w:tc>
        <w:tc>
          <w:tcPr>
            <w:tcW w:w="1471" w:type="dxa"/>
          </w:tcPr>
          <w:p w:rsidR="006058F8" w:rsidRDefault="006058F8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023" w:type="dxa"/>
          </w:tcPr>
          <w:p w:rsidR="006058F8" w:rsidRDefault="006058F8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3" w:type="dxa"/>
          </w:tcPr>
          <w:p w:rsidR="006058F8" w:rsidRDefault="006058F8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5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780C8F" w:rsidTr="00B87123">
        <w:trPr>
          <w:trHeight w:val="2898"/>
        </w:trPr>
        <w:tc>
          <w:tcPr>
            <w:tcW w:w="674" w:type="dxa"/>
            <w:vMerge/>
          </w:tcPr>
          <w:p w:rsidR="00780C8F" w:rsidRDefault="00780C8F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124B44" w:rsidRDefault="00780C8F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38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CD2B74" w:rsidRPr="00E76A3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</w:t>
            </w:r>
            <w:r w:rsidR="007F0220">
              <w:rPr>
                <w:rFonts w:ascii="Times New Roman" w:hAnsi="Times New Roman" w:cs="Times New Roman"/>
                <w:sz w:val="28"/>
                <w:szCs w:val="28"/>
              </w:rPr>
              <w:t>на средства субсидии:</w:t>
            </w:r>
          </w:p>
          <w:p w:rsidR="00FB0DDB" w:rsidRPr="00E76A38" w:rsidRDefault="00780C8F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F01E2" w:rsidRPr="00E76A38">
              <w:rPr>
                <w:rFonts w:ascii="Times New Roman" w:hAnsi="Times New Roman" w:cs="Times New Roman"/>
                <w:sz w:val="28"/>
                <w:szCs w:val="28"/>
              </w:rPr>
              <w:t>брус 10*12*4</w:t>
            </w:r>
          </w:p>
          <w:p w:rsidR="00FB0DDB" w:rsidRPr="00E76A38" w:rsidRDefault="00FF109D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38">
              <w:rPr>
                <w:rFonts w:ascii="Times New Roman" w:hAnsi="Times New Roman" w:cs="Times New Roman"/>
                <w:sz w:val="28"/>
                <w:szCs w:val="28"/>
              </w:rPr>
              <w:t xml:space="preserve">- доска обрезная  </w:t>
            </w:r>
            <w:r w:rsidR="00953BCF" w:rsidRPr="00E76A38">
              <w:rPr>
                <w:rFonts w:ascii="Times New Roman" w:hAnsi="Times New Roman" w:cs="Times New Roman"/>
                <w:sz w:val="28"/>
                <w:szCs w:val="28"/>
              </w:rPr>
              <w:t>200*40*</w:t>
            </w:r>
            <w:r w:rsidRPr="00E76A3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B0DDB" w:rsidRPr="00E76A38" w:rsidRDefault="00953BCF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38">
              <w:rPr>
                <w:rFonts w:ascii="Times New Roman" w:hAnsi="Times New Roman" w:cs="Times New Roman"/>
                <w:sz w:val="28"/>
                <w:szCs w:val="28"/>
              </w:rPr>
              <w:t>- доска обрезная 100*25*6</w:t>
            </w:r>
          </w:p>
          <w:p w:rsidR="00774E02" w:rsidRDefault="00774E02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21AC" w:rsidRPr="00E76A38">
              <w:rPr>
                <w:rFonts w:ascii="Times New Roman" w:hAnsi="Times New Roman" w:cs="Times New Roman"/>
                <w:sz w:val="28"/>
                <w:szCs w:val="28"/>
              </w:rPr>
              <w:t>шифер</w:t>
            </w:r>
          </w:p>
          <w:p w:rsidR="00E64A43" w:rsidRPr="00E76A38" w:rsidRDefault="00E64A43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гвозди </w:t>
            </w:r>
          </w:p>
        </w:tc>
        <w:tc>
          <w:tcPr>
            <w:tcW w:w="1471" w:type="dxa"/>
          </w:tcPr>
          <w:p w:rsidR="00780C8F" w:rsidRDefault="00780C8F" w:rsidP="000871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E02" w:rsidRDefault="00774E02" w:rsidP="007F0220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E02" w:rsidRDefault="000F01E2" w:rsidP="000871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0C8F" w:rsidRDefault="00780C8F" w:rsidP="000871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0C8F" w:rsidRDefault="00780C8F" w:rsidP="000871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0C8F" w:rsidRDefault="00780C8F" w:rsidP="000871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774E02" w:rsidRDefault="00E64A43" w:rsidP="00E64A4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023" w:type="dxa"/>
          </w:tcPr>
          <w:p w:rsidR="00780C8F" w:rsidRDefault="00780C8F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E02" w:rsidRDefault="00774E02" w:rsidP="000871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E02" w:rsidRDefault="000F01E2" w:rsidP="000871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780C8F" w:rsidRDefault="00953BCF" w:rsidP="000871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80C8F" w:rsidRPr="000237BC" w:rsidRDefault="00953BCF" w:rsidP="000871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780C8F" w:rsidRDefault="00780C8F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53BCF" w:rsidRPr="000237BC" w:rsidRDefault="00E64A43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3" w:type="dxa"/>
          </w:tcPr>
          <w:p w:rsidR="00780C8F" w:rsidRDefault="00780C8F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E02" w:rsidRDefault="00774E02" w:rsidP="000871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E02" w:rsidRDefault="00F33D4C" w:rsidP="000871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2F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95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F6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780C8F" w:rsidRDefault="00E64A43" w:rsidP="000871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95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749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780C8F" w:rsidRDefault="00F33D4C" w:rsidP="000871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5B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5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B7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81749A" w:rsidRDefault="006058F8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95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2F6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E64A43" w:rsidRPr="000237BC" w:rsidRDefault="00E64A43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95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4D4C5B" w:rsidTr="004D4C5B">
        <w:trPr>
          <w:trHeight w:val="2254"/>
        </w:trPr>
        <w:tc>
          <w:tcPr>
            <w:tcW w:w="674" w:type="dxa"/>
            <w:vMerge/>
          </w:tcPr>
          <w:p w:rsidR="004D4C5B" w:rsidRDefault="004D4C5B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4D4C5B" w:rsidRDefault="004D4C5B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A38"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материалов по  соглашению о безвозмездном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полнении  работ (оказании услуг,</w:t>
            </w:r>
            <w:r w:rsidRPr="00E76A38">
              <w:rPr>
                <w:rFonts w:ascii="Times New Roman" w:hAnsi="Times New Roman" w:cs="Times New Roman"/>
                <w:sz w:val="28"/>
                <w:szCs w:val="28"/>
              </w:rPr>
              <w:t xml:space="preserve">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 ООО ИП Морозова Н.Г.</w:t>
            </w:r>
            <w:r w:rsidRPr="00E76A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4C5B" w:rsidRDefault="004D4C5B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краска</w:t>
            </w:r>
            <w:r w:rsidR="00667C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7C29" w:rsidRPr="00E76A38" w:rsidRDefault="00667C29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-кисти</w:t>
            </w:r>
          </w:p>
        </w:tc>
        <w:tc>
          <w:tcPr>
            <w:tcW w:w="1471" w:type="dxa"/>
          </w:tcPr>
          <w:p w:rsidR="004D4C5B" w:rsidRDefault="004D4C5B" w:rsidP="000871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5B" w:rsidRDefault="004D4C5B" w:rsidP="000871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5B" w:rsidRDefault="004D4C5B" w:rsidP="000871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5B" w:rsidRDefault="004D4C5B" w:rsidP="000871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5B" w:rsidRDefault="004D4C5B" w:rsidP="000871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5B" w:rsidRDefault="00667C29" w:rsidP="000871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D4C5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667C29" w:rsidRPr="004D4C5B" w:rsidRDefault="00667C29" w:rsidP="000871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23" w:type="dxa"/>
          </w:tcPr>
          <w:p w:rsidR="004D4C5B" w:rsidRDefault="004D4C5B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5B" w:rsidRDefault="004D4C5B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5B" w:rsidRDefault="004D4C5B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5B" w:rsidRDefault="004D4C5B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5B" w:rsidRDefault="004D4C5B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5B" w:rsidRDefault="00667C29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667C29" w:rsidRDefault="00667C29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3" w:type="dxa"/>
          </w:tcPr>
          <w:p w:rsidR="004D4C5B" w:rsidRDefault="004D4C5B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5B" w:rsidRDefault="004D4C5B" w:rsidP="000871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5B" w:rsidRDefault="004D4C5B" w:rsidP="000871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5B" w:rsidRDefault="004D4C5B" w:rsidP="000871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5B" w:rsidRDefault="004D4C5B" w:rsidP="000871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5B" w:rsidRDefault="00667C29" w:rsidP="000871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5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D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A3F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4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67C29" w:rsidRPr="004D4C5B" w:rsidRDefault="00667C29" w:rsidP="0008714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5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A96D7A" w:rsidTr="006A3F4C">
        <w:trPr>
          <w:trHeight w:val="699"/>
        </w:trPr>
        <w:tc>
          <w:tcPr>
            <w:tcW w:w="674" w:type="dxa"/>
            <w:vMerge/>
          </w:tcPr>
          <w:p w:rsidR="00A96D7A" w:rsidRDefault="00A96D7A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A96D7A" w:rsidRPr="00A96D7A" w:rsidRDefault="00A96D7A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D7A">
              <w:rPr>
                <w:rFonts w:ascii="Times New Roman" w:hAnsi="Times New Roman" w:cs="Times New Roman"/>
                <w:sz w:val="28"/>
                <w:szCs w:val="28"/>
              </w:rPr>
              <w:t xml:space="preserve">Доставка приобретенных материалов из </w:t>
            </w:r>
            <w:proofErr w:type="spellStart"/>
            <w:r w:rsidRPr="00A96D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A96D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96D7A">
              <w:rPr>
                <w:rFonts w:ascii="Times New Roman" w:hAnsi="Times New Roman" w:cs="Times New Roman"/>
                <w:sz w:val="28"/>
                <w:szCs w:val="28"/>
              </w:rPr>
              <w:t>утулик</w:t>
            </w:r>
            <w:r w:rsidR="00C040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C04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4099">
              <w:rPr>
                <w:rFonts w:ascii="Times New Roman" w:hAnsi="Times New Roman" w:cs="Times New Roman"/>
                <w:sz w:val="28"/>
                <w:szCs w:val="28"/>
              </w:rPr>
              <w:t>г.Черемхово</w:t>
            </w:r>
            <w:proofErr w:type="spellEnd"/>
            <w:r w:rsidRPr="00A96D7A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соглашению о </w:t>
            </w:r>
            <w:r w:rsidRPr="00A96D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безвозмездном выполнении работ (оказании услуг)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Хоботовой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  <w:tc>
          <w:tcPr>
            <w:tcW w:w="1471" w:type="dxa"/>
          </w:tcPr>
          <w:p w:rsidR="00A96D7A" w:rsidRDefault="00A96D7A" w:rsidP="000871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3" w:type="dxa"/>
          </w:tcPr>
          <w:p w:rsidR="00A96D7A" w:rsidRDefault="006A3F4C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3" w:type="dxa"/>
          </w:tcPr>
          <w:p w:rsidR="00A96D7A" w:rsidRDefault="006A3F4C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95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D7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185CFB" w:rsidTr="006B7034">
        <w:tc>
          <w:tcPr>
            <w:tcW w:w="674" w:type="dxa"/>
            <w:vMerge/>
          </w:tcPr>
          <w:p w:rsidR="00185CFB" w:rsidRDefault="00185CFB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185CFB" w:rsidRDefault="00185CFB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труда добровольцев</w:t>
            </w:r>
          </w:p>
        </w:tc>
        <w:tc>
          <w:tcPr>
            <w:tcW w:w="1471" w:type="dxa"/>
          </w:tcPr>
          <w:p w:rsidR="00185CFB" w:rsidRDefault="00185CFB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164F5">
              <w:rPr>
                <w:rFonts w:ascii="Times New Roman" w:hAnsi="Times New Roman" w:cs="Times New Roman"/>
                <w:sz w:val="28"/>
                <w:szCs w:val="28"/>
              </w:rPr>
              <w:t>ел./</w:t>
            </w:r>
            <w:proofErr w:type="gramStart"/>
            <w:r w:rsidR="006164F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616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3" w:type="dxa"/>
          </w:tcPr>
          <w:p w:rsidR="00185CFB" w:rsidRDefault="00780C8F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60/5</w:t>
            </w:r>
          </w:p>
        </w:tc>
        <w:tc>
          <w:tcPr>
            <w:tcW w:w="1903" w:type="dxa"/>
          </w:tcPr>
          <w:p w:rsidR="00185CFB" w:rsidRDefault="00C04099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895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</w:tr>
      <w:tr w:rsidR="006B7034" w:rsidTr="006B7034">
        <w:tc>
          <w:tcPr>
            <w:tcW w:w="674" w:type="dxa"/>
          </w:tcPr>
          <w:p w:rsidR="006B7034" w:rsidRDefault="00185CFB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6B7034" w:rsidRPr="009725DF" w:rsidRDefault="00D502EA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Установка</w:t>
            </w:r>
            <w:r w:rsidR="00185CFB" w:rsidRPr="00972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спортивного оборудования:</w:t>
            </w:r>
          </w:p>
        </w:tc>
        <w:tc>
          <w:tcPr>
            <w:tcW w:w="1471" w:type="dxa"/>
          </w:tcPr>
          <w:p w:rsidR="006B7034" w:rsidRDefault="006B7034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6B7034" w:rsidRDefault="006B7034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6B7034" w:rsidRDefault="006B7034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CFB" w:rsidTr="006B7034">
        <w:tc>
          <w:tcPr>
            <w:tcW w:w="674" w:type="dxa"/>
          </w:tcPr>
          <w:p w:rsidR="00185CFB" w:rsidRDefault="00185CFB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185CFB" w:rsidRDefault="00C04099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уличного шахматного стола</w:t>
            </w:r>
            <w:r w:rsidR="00A96D7A">
              <w:rPr>
                <w:rFonts w:ascii="Times New Roman" w:hAnsi="Times New Roman" w:cs="Times New Roman"/>
                <w:sz w:val="28"/>
                <w:szCs w:val="28"/>
              </w:rPr>
              <w:t xml:space="preserve"> со скамьями</w:t>
            </w:r>
            <w:r w:rsidR="005A5B7E">
              <w:rPr>
                <w:rFonts w:ascii="Times New Roman" w:hAnsi="Times New Roman" w:cs="Times New Roman"/>
                <w:sz w:val="28"/>
                <w:szCs w:val="28"/>
              </w:rPr>
              <w:t xml:space="preserve"> на средства субсидии</w:t>
            </w:r>
          </w:p>
          <w:p w:rsidR="00F64BD4" w:rsidRPr="00D502EA" w:rsidRDefault="00F64BD4" w:rsidP="0008714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185CFB" w:rsidRDefault="00185CFB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023" w:type="dxa"/>
          </w:tcPr>
          <w:p w:rsidR="00185CFB" w:rsidRDefault="00C04099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185CFB" w:rsidRDefault="00C04099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95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185CFB" w:rsidTr="006B7034">
        <w:tc>
          <w:tcPr>
            <w:tcW w:w="674" w:type="dxa"/>
          </w:tcPr>
          <w:p w:rsidR="00185CFB" w:rsidRDefault="00185CFB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185CFB" w:rsidRDefault="00E64A43" w:rsidP="00E64A4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Доставка уличного</w:t>
            </w:r>
            <w:r w:rsidR="00185C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шахматного стола</w:t>
            </w:r>
            <w:r w:rsidR="00431146">
              <w:rPr>
                <w:rFonts w:ascii="Times New Roman" w:hAnsi="Times New Roman" w:cs="Times New Roman"/>
                <w:sz w:val="28"/>
                <w:szCs w:val="28"/>
              </w:rPr>
              <w:t xml:space="preserve"> со скамьями</w:t>
            </w:r>
            <w:r w:rsidR="00185CFB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="00185CF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185CFB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185CFB">
              <w:rPr>
                <w:rFonts w:ascii="Times New Roman" w:hAnsi="Times New Roman" w:cs="Times New Roman"/>
                <w:sz w:val="28"/>
                <w:szCs w:val="28"/>
              </w:rPr>
              <w:t>ркутска</w:t>
            </w:r>
            <w:proofErr w:type="spellEnd"/>
            <w:r w:rsidR="006164F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CD2B74">
              <w:rPr>
                <w:rFonts w:ascii="Times New Roman" w:hAnsi="Times New Roman" w:cs="Times New Roman"/>
                <w:sz w:val="28"/>
                <w:szCs w:val="28"/>
              </w:rPr>
              <w:t>соглашению о безвозмездном выполнении работ (оказании услуг)</w:t>
            </w:r>
            <w:r w:rsidR="00035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16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336">
              <w:rPr>
                <w:rFonts w:ascii="Times New Roman" w:hAnsi="Times New Roman" w:cs="Times New Roman"/>
                <w:sz w:val="28"/>
                <w:szCs w:val="28"/>
              </w:rPr>
              <w:t xml:space="preserve">КФХ </w:t>
            </w:r>
            <w:proofErr w:type="spellStart"/>
            <w:r w:rsidR="00744336">
              <w:rPr>
                <w:rFonts w:ascii="Times New Roman" w:hAnsi="Times New Roman" w:cs="Times New Roman"/>
                <w:sz w:val="28"/>
                <w:szCs w:val="28"/>
              </w:rPr>
              <w:t>Хоботовой</w:t>
            </w:r>
            <w:proofErr w:type="spellEnd"/>
            <w:r w:rsidR="00744336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471" w:type="dxa"/>
          </w:tcPr>
          <w:p w:rsidR="00185CFB" w:rsidRDefault="006164F5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3" w:type="dxa"/>
          </w:tcPr>
          <w:p w:rsidR="00185CFB" w:rsidRDefault="006A3F4C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3" w:type="dxa"/>
          </w:tcPr>
          <w:p w:rsidR="00185CFB" w:rsidRDefault="006A3F4C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95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DB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237BC" w:rsidTr="006B7034">
        <w:tc>
          <w:tcPr>
            <w:tcW w:w="674" w:type="dxa"/>
          </w:tcPr>
          <w:p w:rsidR="000237BC" w:rsidRDefault="000237BC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0237BC" w:rsidRDefault="002B1635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C04099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комплектов</w:t>
            </w:r>
            <w:r w:rsidR="00A96D7A">
              <w:rPr>
                <w:rFonts w:ascii="Times New Roman" w:hAnsi="Times New Roman" w:cs="Times New Roman"/>
                <w:sz w:val="28"/>
                <w:szCs w:val="28"/>
              </w:rPr>
              <w:t xml:space="preserve"> фигур шахмат </w:t>
            </w:r>
            <w:r w:rsidR="00CD2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D7A">
              <w:rPr>
                <w:rFonts w:ascii="Times New Roman" w:hAnsi="Times New Roman" w:cs="Times New Roman"/>
                <w:sz w:val="28"/>
                <w:szCs w:val="28"/>
              </w:rPr>
              <w:t>без доски на средства членов ТОС</w:t>
            </w:r>
          </w:p>
        </w:tc>
        <w:tc>
          <w:tcPr>
            <w:tcW w:w="1471" w:type="dxa"/>
          </w:tcPr>
          <w:p w:rsidR="000237BC" w:rsidRDefault="002B1635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023" w:type="dxa"/>
          </w:tcPr>
          <w:p w:rsidR="000237BC" w:rsidRDefault="00C04099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0237BC" w:rsidRDefault="00C04099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5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6058F8" w:rsidTr="006B7034">
        <w:tc>
          <w:tcPr>
            <w:tcW w:w="674" w:type="dxa"/>
          </w:tcPr>
          <w:p w:rsidR="006058F8" w:rsidRDefault="006058F8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6058F8" w:rsidRDefault="006058F8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настольных игр </w:t>
            </w:r>
            <w:r w:rsidR="00744336">
              <w:rPr>
                <w:rFonts w:ascii="Times New Roman" w:hAnsi="Times New Roman" w:cs="Times New Roman"/>
                <w:sz w:val="28"/>
                <w:szCs w:val="28"/>
              </w:rPr>
              <w:t>на средства субсидии</w:t>
            </w:r>
          </w:p>
        </w:tc>
        <w:tc>
          <w:tcPr>
            <w:tcW w:w="1471" w:type="dxa"/>
          </w:tcPr>
          <w:p w:rsidR="006058F8" w:rsidRDefault="00E64A43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023" w:type="dxa"/>
          </w:tcPr>
          <w:p w:rsidR="006058F8" w:rsidRDefault="00E64A43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3" w:type="dxa"/>
          </w:tcPr>
          <w:p w:rsidR="006058F8" w:rsidRDefault="00E64A43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5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9725DF" w:rsidTr="00737AE2">
        <w:tc>
          <w:tcPr>
            <w:tcW w:w="5174" w:type="dxa"/>
            <w:gridSpan w:val="2"/>
          </w:tcPr>
          <w:p w:rsidR="009725DF" w:rsidRDefault="009725DF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71" w:type="dxa"/>
          </w:tcPr>
          <w:p w:rsidR="009725DF" w:rsidRDefault="009725DF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9725DF" w:rsidRDefault="009725DF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9725DF" w:rsidRDefault="00895AAC" w:rsidP="0008714B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284 9</w:t>
            </w:r>
            <w:r w:rsidR="006A3F4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6B7034" w:rsidRDefault="006B7034" w:rsidP="000871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0FBD" w:rsidRPr="00AC4C46" w:rsidRDefault="00AC4C46" w:rsidP="0008714B">
      <w:pPr>
        <w:pStyle w:val="aa"/>
        <w:numPr>
          <w:ilvl w:val="0"/>
          <w:numId w:val="5"/>
        </w:numPr>
        <w:shd w:val="clear" w:color="auto" w:fill="FEFEFE"/>
        <w:spacing w:before="0" w:beforeAutospacing="0" w:after="0" w:afterAutospacing="0" w:line="360" w:lineRule="auto"/>
        <w:ind w:right="900"/>
        <w:jc w:val="center"/>
        <w:rPr>
          <w:sz w:val="28"/>
          <w:szCs w:val="28"/>
        </w:rPr>
      </w:pPr>
      <w:r w:rsidRPr="00AC4C46">
        <w:rPr>
          <w:sz w:val="28"/>
          <w:szCs w:val="28"/>
        </w:rPr>
        <w:t>Источники финансирования проекта</w:t>
      </w:r>
    </w:p>
    <w:tbl>
      <w:tblPr>
        <w:tblStyle w:val="ab"/>
        <w:tblW w:w="0" w:type="auto"/>
        <w:tblInd w:w="300" w:type="dxa"/>
        <w:tblLayout w:type="fixed"/>
        <w:tblLook w:val="04A0" w:firstRow="1" w:lastRow="0" w:firstColumn="1" w:lastColumn="0" w:noHBand="0" w:noVBand="1"/>
      </w:tblPr>
      <w:tblGrid>
        <w:gridCol w:w="1226"/>
        <w:gridCol w:w="5233"/>
        <w:gridCol w:w="2812"/>
      </w:tblGrid>
      <w:tr w:rsidR="00AC4C46" w:rsidRPr="00AC4C46" w:rsidTr="00AC4C46">
        <w:tc>
          <w:tcPr>
            <w:tcW w:w="1226" w:type="dxa"/>
          </w:tcPr>
          <w:p w:rsidR="00AC4C46" w:rsidRPr="00AC4C46" w:rsidRDefault="00AC4C46" w:rsidP="0008714B">
            <w:pPr>
              <w:pStyle w:val="aa"/>
              <w:spacing w:before="0" w:beforeAutospacing="0" w:after="0" w:afterAutospacing="0" w:line="360" w:lineRule="auto"/>
              <w:ind w:right="284"/>
              <w:rPr>
                <w:sz w:val="28"/>
                <w:szCs w:val="28"/>
              </w:rPr>
            </w:pPr>
            <w:r w:rsidRPr="00AC4C46">
              <w:rPr>
                <w:sz w:val="28"/>
                <w:szCs w:val="28"/>
              </w:rPr>
              <w:t>№</w:t>
            </w:r>
            <w:proofErr w:type="gramStart"/>
            <w:r w:rsidRPr="00AC4C46">
              <w:rPr>
                <w:sz w:val="28"/>
                <w:szCs w:val="28"/>
              </w:rPr>
              <w:t>п</w:t>
            </w:r>
            <w:proofErr w:type="gramEnd"/>
            <w:r w:rsidRPr="00AC4C46">
              <w:rPr>
                <w:sz w:val="28"/>
                <w:szCs w:val="28"/>
              </w:rPr>
              <w:t>/п</w:t>
            </w:r>
          </w:p>
        </w:tc>
        <w:tc>
          <w:tcPr>
            <w:tcW w:w="5233" w:type="dxa"/>
          </w:tcPr>
          <w:p w:rsidR="00AC4C46" w:rsidRPr="00AC4C46" w:rsidRDefault="00AC4C46" w:rsidP="0008714B">
            <w:pPr>
              <w:pStyle w:val="aa"/>
              <w:spacing w:before="0" w:beforeAutospacing="0" w:after="0" w:afterAutospacing="0" w:line="360" w:lineRule="auto"/>
              <w:ind w:right="284"/>
              <w:rPr>
                <w:sz w:val="28"/>
                <w:szCs w:val="28"/>
              </w:rPr>
            </w:pPr>
            <w:r w:rsidRPr="00AC4C46">
              <w:rPr>
                <w:sz w:val="28"/>
                <w:szCs w:val="28"/>
              </w:rPr>
              <w:t>Источники финансирования проекта</w:t>
            </w:r>
          </w:p>
        </w:tc>
        <w:tc>
          <w:tcPr>
            <w:tcW w:w="2812" w:type="dxa"/>
          </w:tcPr>
          <w:p w:rsidR="00AC4C46" w:rsidRPr="00AC4C46" w:rsidRDefault="00AC4C46" w:rsidP="0008714B">
            <w:pPr>
              <w:pStyle w:val="aa"/>
              <w:spacing w:before="0" w:beforeAutospacing="0" w:after="0" w:afterAutospacing="0" w:line="360" w:lineRule="auto"/>
              <w:ind w:righ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Сумма. Руб.</w:t>
            </w:r>
          </w:p>
        </w:tc>
      </w:tr>
      <w:tr w:rsidR="00AC4C46" w:rsidRPr="00AC4C46" w:rsidTr="00AC4C46">
        <w:tc>
          <w:tcPr>
            <w:tcW w:w="1226" w:type="dxa"/>
          </w:tcPr>
          <w:p w:rsidR="00AC4C46" w:rsidRPr="00AC4C46" w:rsidRDefault="00AC4C46" w:rsidP="0008714B">
            <w:pPr>
              <w:pStyle w:val="aa"/>
              <w:spacing w:before="0" w:beforeAutospacing="0" w:after="0" w:afterAutospacing="0" w:line="360" w:lineRule="auto"/>
              <w:ind w:righ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33" w:type="dxa"/>
          </w:tcPr>
          <w:p w:rsidR="00AC4C46" w:rsidRPr="00AC4C46" w:rsidRDefault="00F33D4C" w:rsidP="0008714B">
            <w:pPr>
              <w:pStyle w:val="aa"/>
              <w:spacing w:before="0" w:beforeAutospacing="0" w:after="0" w:afterAutospacing="0" w:line="360" w:lineRule="auto"/>
              <w:ind w:righ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</w:t>
            </w:r>
            <w:r w:rsidR="00AC4C46">
              <w:rPr>
                <w:sz w:val="28"/>
                <w:szCs w:val="28"/>
              </w:rPr>
              <w:t>ного бюджета</w:t>
            </w:r>
          </w:p>
        </w:tc>
        <w:tc>
          <w:tcPr>
            <w:tcW w:w="2812" w:type="dxa"/>
          </w:tcPr>
          <w:p w:rsidR="00AC4C46" w:rsidRPr="00AC4C46" w:rsidRDefault="00F33D4C" w:rsidP="0008714B">
            <w:pPr>
              <w:pStyle w:val="aa"/>
              <w:spacing w:before="0" w:beforeAutospacing="0" w:after="0" w:afterAutospacing="0" w:line="360" w:lineRule="auto"/>
              <w:ind w:righ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B0DDB">
              <w:rPr>
                <w:sz w:val="28"/>
                <w:szCs w:val="28"/>
              </w:rPr>
              <w:t>0</w:t>
            </w:r>
            <w:r w:rsidR="00895AAC">
              <w:rPr>
                <w:sz w:val="28"/>
                <w:szCs w:val="28"/>
              </w:rPr>
              <w:t xml:space="preserve"> </w:t>
            </w:r>
            <w:r w:rsidR="00426E41">
              <w:rPr>
                <w:sz w:val="28"/>
                <w:szCs w:val="28"/>
              </w:rPr>
              <w:t>000</w:t>
            </w:r>
          </w:p>
        </w:tc>
      </w:tr>
      <w:tr w:rsidR="00AC4C46" w:rsidTr="00AC4C46">
        <w:tc>
          <w:tcPr>
            <w:tcW w:w="1226" w:type="dxa"/>
          </w:tcPr>
          <w:p w:rsidR="00AC4C46" w:rsidRDefault="00AC4C46" w:rsidP="0008714B">
            <w:pPr>
              <w:pStyle w:val="aa"/>
              <w:spacing w:before="0" w:beforeAutospacing="0" w:after="0" w:afterAutospacing="0" w:line="360" w:lineRule="auto"/>
              <w:ind w:right="284"/>
              <w:rPr>
                <w:color w:val="222222"/>
                <w:sz w:val="27"/>
                <w:szCs w:val="27"/>
              </w:rPr>
            </w:pPr>
            <w:r>
              <w:rPr>
                <w:color w:val="222222"/>
                <w:sz w:val="27"/>
                <w:szCs w:val="27"/>
              </w:rPr>
              <w:t>2</w:t>
            </w:r>
          </w:p>
        </w:tc>
        <w:tc>
          <w:tcPr>
            <w:tcW w:w="5233" w:type="dxa"/>
          </w:tcPr>
          <w:p w:rsidR="00AC4C46" w:rsidRDefault="00AC4C46" w:rsidP="0008714B">
            <w:pPr>
              <w:pStyle w:val="aa"/>
              <w:spacing w:before="0" w:beforeAutospacing="0" w:after="0" w:afterAutospacing="0" w:line="360" w:lineRule="auto"/>
              <w:ind w:right="284"/>
              <w:rPr>
                <w:color w:val="222222"/>
                <w:sz w:val="27"/>
                <w:szCs w:val="27"/>
              </w:rPr>
            </w:pPr>
            <w:r>
              <w:rPr>
                <w:color w:val="222222"/>
                <w:sz w:val="27"/>
                <w:szCs w:val="27"/>
              </w:rPr>
              <w:t>Собственные средства ТОС</w:t>
            </w:r>
          </w:p>
        </w:tc>
        <w:tc>
          <w:tcPr>
            <w:tcW w:w="2812" w:type="dxa"/>
          </w:tcPr>
          <w:p w:rsidR="00AC4C46" w:rsidRDefault="00E64A43" w:rsidP="0008714B">
            <w:pPr>
              <w:pStyle w:val="aa"/>
              <w:spacing w:before="0" w:beforeAutospacing="0" w:after="0" w:afterAutospacing="0" w:line="360" w:lineRule="auto"/>
              <w:ind w:right="284"/>
              <w:rPr>
                <w:color w:val="222222"/>
                <w:sz w:val="27"/>
                <w:szCs w:val="27"/>
              </w:rPr>
            </w:pPr>
            <w:r>
              <w:rPr>
                <w:color w:val="222222"/>
                <w:sz w:val="27"/>
                <w:szCs w:val="27"/>
              </w:rPr>
              <w:t>92</w:t>
            </w:r>
            <w:r w:rsidR="00895AAC">
              <w:rPr>
                <w:color w:val="222222"/>
                <w:sz w:val="27"/>
                <w:szCs w:val="27"/>
              </w:rPr>
              <w:t xml:space="preserve"> </w:t>
            </w:r>
            <w:r>
              <w:rPr>
                <w:color w:val="222222"/>
                <w:sz w:val="27"/>
                <w:szCs w:val="27"/>
              </w:rPr>
              <w:t>946</w:t>
            </w:r>
          </w:p>
        </w:tc>
      </w:tr>
      <w:tr w:rsidR="00AC4C46" w:rsidTr="00AC4C46">
        <w:tc>
          <w:tcPr>
            <w:tcW w:w="1226" w:type="dxa"/>
          </w:tcPr>
          <w:p w:rsidR="00AC4C46" w:rsidRDefault="00AC4C46" w:rsidP="0008714B">
            <w:pPr>
              <w:pStyle w:val="aa"/>
              <w:spacing w:before="0" w:beforeAutospacing="0" w:after="0" w:afterAutospacing="0" w:line="360" w:lineRule="auto"/>
              <w:ind w:right="284"/>
              <w:rPr>
                <w:color w:val="222222"/>
                <w:sz w:val="27"/>
                <w:szCs w:val="27"/>
              </w:rPr>
            </w:pPr>
            <w:r>
              <w:rPr>
                <w:color w:val="222222"/>
                <w:sz w:val="27"/>
                <w:szCs w:val="27"/>
              </w:rPr>
              <w:t>3</w:t>
            </w:r>
          </w:p>
        </w:tc>
        <w:tc>
          <w:tcPr>
            <w:tcW w:w="5233" w:type="dxa"/>
          </w:tcPr>
          <w:p w:rsidR="00AC4C46" w:rsidRDefault="00AC4C46" w:rsidP="0008714B">
            <w:pPr>
              <w:pStyle w:val="aa"/>
              <w:spacing w:before="0" w:beforeAutospacing="0" w:after="0" w:afterAutospacing="0" w:line="360" w:lineRule="auto"/>
              <w:ind w:right="284"/>
              <w:rPr>
                <w:color w:val="222222"/>
                <w:sz w:val="27"/>
                <w:szCs w:val="27"/>
              </w:rPr>
            </w:pPr>
            <w:r>
              <w:rPr>
                <w:color w:val="222222"/>
                <w:sz w:val="27"/>
                <w:szCs w:val="27"/>
              </w:rPr>
              <w:t>Привлеченные (иные) средства</w:t>
            </w:r>
          </w:p>
        </w:tc>
        <w:tc>
          <w:tcPr>
            <w:tcW w:w="2812" w:type="dxa"/>
          </w:tcPr>
          <w:p w:rsidR="00AC4C46" w:rsidRDefault="006A3F4C" w:rsidP="0008714B">
            <w:pPr>
              <w:pStyle w:val="aa"/>
              <w:spacing w:before="0" w:beforeAutospacing="0" w:after="0" w:afterAutospacing="0" w:line="360" w:lineRule="auto"/>
              <w:ind w:right="284"/>
              <w:rPr>
                <w:color w:val="222222"/>
                <w:sz w:val="27"/>
                <w:szCs w:val="27"/>
              </w:rPr>
            </w:pPr>
            <w:r>
              <w:rPr>
                <w:color w:val="222222"/>
                <w:sz w:val="27"/>
                <w:szCs w:val="27"/>
              </w:rPr>
              <w:t>42</w:t>
            </w:r>
            <w:r w:rsidR="00895AAC">
              <w:rPr>
                <w:color w:val="222222"/>
                <w:sz w:val="27"/>
                <w:szCs w:val="27"/>
              </w:rPr>
              <w:t xml:space="preserve"> </w:t>
            </w:r>
            <w:r w:rsidR="00E76A38">
              <w:rPr>
                <w:color w:val="222222"/>
                <w:sz w:val="27"/>
                <w:szCs w:val="27"/>
              </w:rPr>
              <w:t>000</w:t>
            </w:r>
          </w:p>
        </w:tc>
      </w:tr>
      <w:tr w:rsidR="005860B0" w:rsidTr="00720E6F">
        <w:tc>
          <w:tcPr>
            <w:tcW w:w="6459" w:type="dxa"/>
            <w:gridSpan w:val="2"/>
          </w:tcPr>
          <w:p w:rsidR="005860B0" w:rsidRDefault="005860B0" w:rsidP="0008714B">
            <w:pPr>
              <w:pStyle w:val="aa"/>
              <w:spacing w:before="0" w:beforeAutospacing="0" w:after="0" w:afterAutospacing="0" w:line="360" w:lineRule="auto"/>
              <w:ind w:right="284"/>
              <w:rPr>
                <w:color w:val="222222"/>
                <w:sz w:val="27"/>
                <w:szCs w:val="27"/>
              </w:rPr>
            </w:pPr>
            <w:r>
              <w:rPr>
                <w:color w:val="222222"/>
                <w:sz w:val="27"/>
                <w:szCs w:val="27"/>
              </w:rPr>
              <w:t>ИТОГО:</w:t>
            </w:r>
          </w:p>
        </w:tc>
        <w:tc>
          <w:tcPr>
            <w:tcW w:w="2812" w:type="dxa"/>
          </w:tcPr>
          <w:p w:rsidR="005860B0" w:rsidRDefault="00895AAC" w:rsidP="0008714B">
            <w:pPr>
              <w:pStyle w:val="aa"/>
              <w:spacing w:before="0" w:beforeAutospacing="0" w:after="0" w:afterAutospacing="0" w:line="360" w:lineRule="auto"/>
              <w:ind w:right="284"/>
              <w:rPr>
                <w:color w:val="222222"/>
                <w:sz w:val="27"/>
                <w:szCs w:val="27"/>
              </w:rPr>
            </w:pPr>
            <w:r>
              <w:rPr>
                <w:color w:val="222222"/>
                <w:sz w:val="27"/>
                <w:szCs w:val="27"/>
              </w:rPr>
              <w:t>284 9</w:t>
            </w:r>
            <w:r w:rsidR="00D61D8F">
              <w:rPr>
                <w:color w:val="222222"/>
                <w:sz w:val="27"/>
                <w:szCs w:val="27"/>
              </w:rPr>
              <w:t>46</w:t>
            </w:r>
          </w:p>
        </w:tc>
      </w:tr>
    </w:tbl>
    <w:p w:rsidR="00D61D8F" w:rsidRDefault="00D61D8F" w:rsidP="007F0220">
      <w:pPr>
        <w:pStyle w:val="aa"/>
        <w:shd w:val="clear" w:color="auto" w:fill="FEFEFE"/>
        <w:spacing w:before="0" w:beforeAutospacing="0" w:after="0" w:afterAutospacing="0" w:line="360" w:lineRule="auto"/>
        <w:ind w:right="900"/>
        <w:rPr>
          <w:sz w:val="28"/>
          <w:szCs w:val="28"/>
        </w:rPr>
      </w:pPr>
    </w:p>
    <w:p w:rsidR="007F0220" w:rsidRDefault="007F0220" w:rsidP="0008714B">
      <w:pPr>
        <w:pStyle w:val="aa"/>
        <w:shd w:val="clear" w:color="auto" w:fill="FEFEFE"/>
        <w:spacing w:before="0" w:beforeAutospacing="0" w:after="0" w:afterAutospacing="0" w:line="360" w:lineRule="auto"/>
        <w:ind w:left="300" w:right="900"/>
        <w:jc w:val="center"/>
        <w:rPr>
          <w:sz w:val="28"/>
          <w:szCs w:val="28"/>
        </w:rPr>
      </w:pPr>
    </w:p>
    <w:p w:rsidR="00300FBD" w:rsidRDefault="005860B0" w:rsidP="0008714B">
      <w:pPr>
        <w:pStyle w:val="aa"/>
        <w:shd w:val="clear" w:color="auto" w:fill="FEFEFE"/>
        <w:spacing w:before="0" w:beforeAutospacing="0" w:after="0" w:afterAutospacing="0" w:line="360" w:lineRule="auto"/>
        <w:ind w:left="300" w:right="900"/>
        <w:jc w:val="center"/>
        <w:rPr>
          <w:sz w:val="28"/>
          <w:szCs w:val="28"/>
        </w:rPr>
      </w:pPr>
      <w:bookmarkStart w:id="0" w:name="_GoBack"/>
      <w:bookmarkEnd w:id="0"/>
      <w:r w:rsidRPr="005860B0">
        <w:rPr>
          <w:sz w:val="28"/>
          <w:szCs w:val="28"/>
        </w:rPr>
        <w:lastRenderedPageBreak/>
        <w:t>19. Ожидаемые результаты</w:t>
      </w:r>
    </w:p>
    <w:p w:rsidR="001029B3" w:rsidRDefault="001029B3" w:rsidP="000871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данного проекта будет способствовать вовлечению широких масс местного населения, от молодежи до лиц пенсионного возраста, в решение вопросов местного значения, пробуждению активности широких масс населения. Совместная работа граждан будет способствовать дальнейшей консолидации местного сообщества. </w:t>
      </w:r>
    </w:p>
    <w:p w:rsidR="001029B3" w:rsidRDefault="0024479D" w:rsidP="000871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774E02">
        <w:rPr>
          <w:rFonts w:ascii="Times New Roman" w:hAnsi="Times New Roman" w:cs="Times New Roman"/>
          <w:sz w:val="28"/>
          <w:szCs w:val="28"/>
        </w:rPr>
        <w:t xml:space="preserve">житель поселка </w:t>
      </w:r>
      <w:r>
        <w:rPr>
          <w:rFonts w:ascii="Times New Roman" w:hAnsi="Times New Roman" w:cs="Times New Roman"/>
          <w:sz w:val="28"/>
          <w:szCs w:val="28"/>
        </w:rPr>
        <w:t xml:space="preserve"> получит возможность </w:t>
      </w:r>
      <w:r w:rsidR="00EA635C">
        <w:rPr>
          <w:rFonts w:ascii="Times New Roman" w:hAnsi="Times New Roman" w:cs="Times New Roman"/>
          <w:sz w:val="28"/>
          <w:szCs w:val="28"/>
        </w:rPr>
        <w:t>проводить досуг с пользой на свежем воздухе</w:t>
      </w:r>
      <w:r w:rsidR="00774E02">
        <w:rPr>
          <w:rFonts w:ascii="Times New Roman" w:hAnsi="Times New Roman" w:cs="Times New Roman"/>
          <w:sz w:val="28"/>
          <w:szCs w:val="28"/>
        </w:rPr>
        <w:t xml:space="preserve"> практически полгода: с мая по сентябрь включительно.</w:t>
      </w:r>
    </w:p>
    <w:p w:rsidR="00324AD7" w:rsidRDefault="00B61BC0" w:rsidP="000871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Появится место, где можно будет провести мероприятия для небольшого количества людей в любую погоду</w:t>
      </w:r>
      <w:r w:rsidR="00324AD7">
        <w:rPr>
          <w:rFonts w:ascii="Times New Roman" w:hAnsi="Times New Roman" w:cs="Times New Roman"/>
          <w:sz w:val="28"/>
          <w:szCs w:val="28"/>
        </w:rPr>
        <w:t>.</w:t>
      </w:r>
    </w:p>
    <w:p w:rsidR="00324AD7" w:rsidRDefault="00B61BC0" w:rsidP="000871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 беседка украсит  имеющуюся детскую спортивную площадку</w:t>
      </w:r>
      <w:r w:rsidR="00324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сделает ее еще более многофункциональной и востребованной.</w:t>
      </w:r>
    </w:p>
    <w:p w:rsidR="007E5ABC" w:rsidRDefault="00AF600C" w:rsidP="0008714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D76C4">
        <w:rPr>
          <w:rFonts w:ascii="Times New Roman" w:hAnsi="Times New Roman" w:cs="Times New Roman"/>
          <w:sz w:val="28"/>
          <w:szCs w:val="28"/>
        </w:rPr>
        <w:t xml:space="preserve"> функционированием </w:t>
      </w:r>
      <w:r w:rsidR="00B61BC0">
        <w:rPr>
          <w:rFonts w:ascii="Times New Roman" w:hAnsi="Times New Roman" w:cs="Times New Roman"/>
          <w:sz w:val="28"/>
          <w:szCs w:val="28"/>
        </w:rPr>
        <w:t>«</w:t>
      </w:r>
      <w:r w:rsidR="00EA635C">
        <w:rPr>
          <w:rFonts w:ascii="Times New Roman" w:hAnsi="Times New Roman" w:cs="Times New Roman"/>
          <w:sz w:val="28"/>
          <w:szCs w:val="28"/>
        </w:rPr>
        <w:t>Нескучной беседки</w:t>
      </w:r>
      <w:r w:rsidR="00B61BC0">
        <w:rPr>
          <w:rFonts w:ascii="Times New Roman" w:hAnsi="Times New Roman" w:cs="Times New Roman"/>
          <w:sz w:val="28"/>
          <w:szCs w:val="28"/>
        </w:rPr>
        <w:t>»</w:t>
      </w:r>
      <w:r w:rsidR="00EA635C">
        <w:rPr>
          <w:rFonts w:ascii="Times New Roman" w:hAnsi="Times New Roman" w:cs="Times New Roman"/>
          <w:sz w:val="28"/>
          <w:szCs w:val="28"/>
        </w:rPr>
        <w:t xml:space="preserve"> и сохранностью игрового</w:t>
      </w:r>
      <w:r>
        <w:rPr>
          <w:rFonts w:ascii="Times New Roman" w:hAnsi="Times New Roman" w:cs="Times New Roman"/>
          <w:sz w:val="28"/>
          <w:szCs w:val="28"/>
        </w:rPr>
        <w:t xml:space="preserve"> инвентаря</w:t>
      </w:r>
      <w:r w:rsidR="00ED76C4">
        <w:rPr>
          <w:rFonts w:ascii="Times New Roman" w:hAnsi="Times New Roman" w:cs="Times New Roman"/>
          <w:sz w:val="28"/>
          <w:szCs w:val="28"/>
        </w:rPr>
        <w:t xml:space="preserve"> будут следить участники ТОС «Пионер». </w:t>
      </w:r>
    </w:p>
    <w:p w:rsidR="006F43A7" w:rsidRDefault="006F43A7" w:rsidP="00D61D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43A7" w:rsidRDefault="006F43A7" w:rsidP="0008714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Визуализация ожидаемого результата</w:t>
      </w:r>
    </w:p>
    <w:p w:rsidR="006F43A7" w:rsidRDefault="006F43A7" w:rsidP="00087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обустройства спортивной площадки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нгарский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представлены аналоговые материалы. Точный выбор для установки будет сделан на момент приобретения в случае получения субсидии на реализацию данного проекта.</w:t>
      </w:r>
    </w:p>
    <w:p w:rsidR="006F43A7" w:rsidRPr="006F43A7" w:rsidRDefault="006F43A7" w:rsidP="00431146">
      <w:pPr>
        <w:pStyle w:val="a9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беседки</w:t>
      </w:r>
    </w:p>
    <w:p w:rsidR="006F43A7" w:rsidRDefault="006F43A7" w:rsidP="001029B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694FDB" wp14:editId="4929362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66975" cy="1857375"/>
            <wp:effectExtent l="133350" t="114300" r="142875" b="161925"/>
            <wp:wrapSquare wrapText="bothSides"/>
            <wp:docPr id="20" name="Рисунок 20" descr="C:\Users\User\Desktop\беседка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C:\Users\User\Desktop\беседка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78007634" wp14:editId="44C39649">
            <wp:extent cx="2448560" cy="1835785"/>
            <wp:effectExtent l="133350" t="114300" r="142240" b="164465"/>
            <wp:docPr id="18" name="Рисунок 18" descr="C:\Users\User\Desktop\беседка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C:\Users\User\Desktop\беседка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835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431146">
        <w:rPr>
          <w:rFonts w:ascii="Times New Roman" w:hAnsi="Times New Roman" w:cs="Times New Roman"/>
          <w:sz w:val="28"/>
          <w:szCs w:val="28"/>
        </w:rPr>
        <w:lastRenderedPageBreak/>
        <w:t>2. Приобретение уличного шахматного стола</w:t>
      </w:r>
      <w:r>
        <w:rPr>
          <w:rFonts w:ascii="Times New Roman" w:hAnsi="Times New Roman" w:cs="Times New Roman"/>
          <w:sz w:val="28"/>
          <w:szCs w:val="28"/>
        </w:rPr>
        <w:t xml:space="preserve"> со скамейками</w:t>
      </w:r>
    </w:p>
    <w:p w:rsidR="003B2247" w:rsidRDefault="003B2247" w:rsidP="006F43A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F43A7" w:rsidRPr="006F43A7" w:rsidRDefault="006F43A7" w:rsidP="006F43A7">
      <w:pPr>
        <w:tabs>
          <w:tab w:val="left" w:pos="5520"/>
        </w:tabs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962F71" wp14:editId="27A6BFDE">
            <wp:extent cx="2200275" cy="1631238"/>
            <wp:effectExtent l="0" t="0" r="0" b="7620"/>
            <wp:docPr id="4" name="Рисунок 4" descr="Уличные столы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личные столы.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12775" cy="164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3A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19D440B" wp14:editId="19483E8D">
            <wp:extent cx="2524125" cy="1419820"/>
            <wp:effectExtent l="0" t="0" r="0" b="9525"/>
            <wp:docPr id="5" name="Рисунок 5" descr="Уличное оборудование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личное оборудование0.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075" cy="142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ab/>
      </w:r>
    </w:p>
    <w:p w:rsidR="006F43A7" w:rsidRDefault="006F43A7" w:rsidP="007E5AB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43A7" w:rsidRDefault="006F43A7" w:rsidP="006F43A7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Приобретение шахмат</w:t>
      </w:r>
    </w:p>
    <w:p w:rsidR="006F43A7" w:rsidRDefault="007A70D6" w:rsidP="007A70D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C3B356" wp14:editId="56C393C0">
            <wp:extent cx="2867025" cy="1224051"/>
            <wp:effectExtent l="0" t="0" r="0" b="0"/>
            <wp:docPr id="7" name="Рисунок 7" descr="19 марта на базе ДООЦ им.Героя России А.Перова состоялись районные соревнов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9 марта на базе ДООЦ им.Героя России А.Перова состоялись районные соревнов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454" cy="122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3A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8081EB8" wp14:editId="5A8F36E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38375" cy="1962150"/>
            <wp:effectExtent l="0" t="0" r="9525" b="0"/>
            <wp:wrapSquare wrapText="bothSides"/>
            <wp:docPr id="6" name="Рисунок 6" descr="Влияние шахмат на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лияние шахмат на детей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43A7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8C2833">
        <w:rPr>
          <w:rFonts w:ascii="Times New Roman" w:hAnsi="Times New Roman" w:cs="Times New Roman"/>
          <w:sz w:val="28"/>
          <w:szCs w:val="28"/>
        </w:rPr>
        <w:t>4) Приобретение настольных игр</w:t>
      </w:r>
      <w:r w:rsidR="00EA635C">
        <w:rPr>
          <w:rFonts w:ascii="Times New Roman" w:hAnsi="Times New Roman" w:cs="Times New Roman"/>
          <w:sz w:val="28"/>
          <w:szCs w:val="28"/>
        </w:rPr>
        <w:t xml:space="preserve"> </w:t>
      </w:r>
      <w:r w:rsidR="00EA635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C:\Users\User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C:\Users\User\Desktop\i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AMB3RPUCAADv&#10;BQ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8C2833" w:rsidRDefault="00431146" w:rsidP="007A70D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9153B5F" wp14:editId="3E93A220">
            <wp:simplePos x="0" y="0"/>
            <wp:positionH relativeFrom="column">
              <wp:posOffset>-5715</wp:posOffset>
            </wp:positionH>
            <wp:positionV relativeFrom="paragraph">
              <wp:posOffset>146050</wp:posOffset>
            </wp:positionV>
            <wp:extent cx="1771650" cy="1701800"/>
            <wp:effectExtent l="0" t="0" r="0" b="0"/>
            <wp:wrapSquare wrapText="bothSides"/>
            <wp:docPr id="14" name="Рисунок 14" descr="https://avatars.mds.yandex.net/i?id=67c414dc2f21a8bf11057d54a7a010f5b40baadc-3737438-images-thumbs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67c414dc2f21a8bf11057d54a7a010f5b40baadc-3737438-images-thumbs&amp;n=13&amp;exp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2833" w:rsidRDefault="008C2833" w:rsidP="007A70D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431146" w:rsidRDefault="00431146" w:rsidP="0043114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B123D9" wp14:editId="3FB93F2F">
            <wp:extent cx="1619250" cy="1619250"/>
            <wp:effectExtent l="0" t="0" r="0" b="0"/>
            <wp:docPr id="15" name="Рисунок 15" descr="Фотография Детская мафия [=city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графия Детская мафия [=city]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146" w:rsidRDefault="00431146" w:rsidP="0043114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EA635C" w:rsidRDefault="00431146" w:rsidP="00431146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noProof/>
          <w:lang w:eastAsia="ru-RU"/>
        </w:rPr>
        <w:drawing>
          <wp:inline distT="0" distB="0" distL="0" distR="0" wp14:anchorId="5F54424D" wp14:editId="3E8071BE">
            <wp:extent cx="2276475" cy="1702037"/>
            <wp:effectExtent l="0" t="0" r="0" b="0"/>
            <wp:docPr id="12" name="Рисунок 12" descr="Настольные игры для детей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астольные игры для детей.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55" cy="170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BDCF547" wp14:editId="56BA7411">
            <wp:extent cx="2724150" cy="1191816"/>
            <wp:effectExtent l="0" t="0" r="0" b="8890"/>
            <wp:docPr id="11" name="Рисунок 11" descr="https://avatars.mds.yandex.net/i?id=c94e0f035d85c1cd602e67e5328e8b8deb55d606-8238962-images-thumbs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c94e0f035d85c1cd602e67e5328e8b8deb55d606-8238962-images-thumbs&amp;n=13&amp;exp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19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833" w:rsidRDefault="008C2833" w:rsidP="008C2833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7E5ABC" w:rsidRDefault="007E5ABC" w:rsidP="007E5AB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E5A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Информация о территориальном общественном самоуправлении и участниках проекта</w:t>
      </w:r>
    </w:p>
    <w:p w:rsidR="007E5ABC" w:rsidRDefault="007E5ABC" w:rsidP="007E5AB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5ABC" w:rsidRDefault="007E5ABC" w:rsidP="007E5AB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2F30D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ведения о территориальном общественном самоуправлении: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5184"/>
        <w:gridCol w:w="3793"/>
      </w:tblGrid>
      <w:tr w:rsidR="007E5ABC" w:rsidTr="007E5ABC">
        <w:tc>
          <w:tcPr>
            <w:tcW w:w="594" w:type="dxa"/>
          </w:tcPr>
          <w:p w:rsidR="007E5ABC" w:rsidRDefault="007E5ABC" w:rsidP="007E5A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84" w:type="dxa"/>
          </w:tcPr>
          <w:p w:rsidR="007E5ABC" w:rsidRDefault="007E5ABC" w:rsidP="007E5A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общественного самоуправления</w:t>
            </w:r>
          </w:p>
        </w:tc>
        <w:tc>
          <w:tcPr>
            <w:tcW w:w="3793" w:type="dxa"/>
          </w:tcPr>
          <w:p w:rsidR="007E5ABC" w:rsidRDefault="007E5ABC" w:rsidP="007E5A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общественное самоуправление «Пионер»</w:t>
            </w:r>
          </w:p>
        </w:tc>
      </w:tr>
      <w:tr w:rsidR="007E5ABC" w:rsidTr="007E5ABC">
        <w:tc>
          <w:tcPr>
            <w:tcW w:w="594" w:type="dxa"/>
          </w:tcPr>
          <w:p w:rsidR="007E5ABC" w:rsidRDefault="007E5ABC" w:rsidP="007E5A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84" w:type="dxa"/>
          </w:tcPr>
          <w:p w:rsidR="007E5ABC" w:rsidRDefault="007E5ABC" w:rsidP="007E5A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учреждения (регистрации устава) территориального общественного самоуправления</w:t>
            </w:r>
          </w:p>
        </w:tc>
        <w:tc>
          <w:tcPr>
            <w:tcW w:w="3793" w:type="dxa"/>
          </w:tcPr>
          <w:p w:rsidR="007E5ABC" w:rsidRDefault="00495758" w:rsidP="007E5A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03.02.2020 года</w:t>
            </w:r>
          </w:p>
        </w:tc>
      </w:tr>
      <w:tr w:rsidR="007E5ABC" w:rsidTr="007E5ABC">
        <w:tc>
          <w:tcPr>
            <w:tcW w:w="594" w:type="dxa"/>
          </w:tcPr>
          <w:p w:rsidR="007E5ABC" w:rsidRDefault="007E5ABC" w:rsidP="007E5A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4" w:type="dxa"/>
          </w:tcPr>
          <w:p w:rsidR="007E5ABC" w:rsidRDefault="007E5ABC" w:rsidP="007E5A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793" w:type="dxa"/>
          </w:tcPr>
          <w:p w:rsidR="007E5ABC" w:rsidRDefault="007E5ABC" w:rsidP="007E5A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669459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нгарский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ул.Урицкого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д.1- д.6;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 – д.10;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ул.Механизаторская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 – д.20</w:t>
            </w:r>
          </w:p>
        </w:tc>
      </w:tr>
      <w:tr w:rsidR="007E5ABC" w:rsidTr="007E5ABC">
        <w:tc>
          <w:tcPr>
            <w:tcW w:w="594" w:type="dxa"/>
          </w:tcPr>
          <w:p w:rsidR="007E5ABC" w:rsidRDefault="007E5ABC" w:rsidP="007E5A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4" w:type="dxa"/>
          </w:tcPr>
          <w:p w:rsidR="007E5ABC" w:rsidRDefault="007E5ABC" w:rsidP="007E5A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электронная почта</w:t>
            </w:r>
          </w:p>
        </w:tc>
        <w:tc>
          <w:tcPr>
            <w:tcW w:w="3793" w:type="dxa"/>
          </w:tcPr>
          <w:p w:rsidR="007E5ABC" w:rsidRPr="007E5ABC" w:rsidRDefault="007E5ABC" w:rsidP="007E5A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89086425846 </w:t>
            </w:r>
            <w:hyperlink r:id="rId20" w:history="1">
              <w:r w:rsidRPr="00317CE0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adm_angarskiy@mail.ru</w:t>
              </w:r>
            </w:hyperlink>
          </w:p>
        </w:tc>
      </w:tr>
    </w:tbl>
    <w:p w:rsidR="007E5ABC" w:rsidRPr="007E5ABC" w:rsidRDefault="007E5ABC" w:rsidP="00D61D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3BF5" w:rsidRDefault="007E5ABC" w:rsidP="007E5ABC">
      <w:pPr>
        <w:pStyle w:val="aa"/>
        <w:shd w:val="clear" w:color="auto" w:fill="FEFEFE"/>
        <w:spacing w:before="300" w:beforeAutospacing="0" w:after="300" w:afterAutospacing="0"/>
        <w:ind w:left="301" w:right="284"/>
        <w:jc w:val="center"/>
        <w:rPr>
          <w:sz w:val="28"/>
          <w:szCs w:val="28"/>
        </w:rPr>
      </w:pPr>
      <w:r>
        <w:rPr>
          <w:sz w:val="28"/>
          <w:szCs w:val="28"/>
        </w:rPr>
        <w:t>21. Сведения о руководителе территориального общественного самоуправления:</w:t>
      </w:r>
    </w:p>
    <w:tbl>
      <w:tblPr>
        <w:tblStyle w:val="ab"/>
        <w:tblW w:w="0" w:type="auto"/>
        <w:tblInd w:w="301" w:type="dxa"/>
        <w:tblLook w:val="04A0" w:firstRow="1" w:lastRow="0" w:firstColumn="1" w:lastColumn="0" w:noHBand="0" w:noVBand="1"/>
      </w:tblPr>
      <w:tblGrid>
        <w:gridCol w:w="941"/>
        <w:gridCol w:w="4111"/>
        <w:gridCol w:w="4218"/>
      </w:tblGrid>
      <w:tr w:rsidR="007E5ABC" w:rsidTr="007E5ABC">
        <w:tc>
          <w:tcPr>
            <w:tcW w:w="941" w:type="dxa"/>
          </w:tcPr>
          <w:p w:rsidR="007E5ABC" w:rsidRDefault="007E5ABC" w:rsidP="007E5ABC">
            <w:pPr>
              <w:pStyle w:val="aa"/>
              <w:spacing w:before="300" w:beforeAutospacing="0" w:after="300" w:afterAutospacing="0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7E5ABC" w:rsidRDefault="007E5ABC" w:rsidP="007E5ABC">
            <w:pPr>
              <w:pStyle w:val="aa"/>
              <w:spacing w:before="300" w:beforeAutospacing="0" w:after="300" w:afterAutospacing="0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218" w:type="dxa"/>
          </w:tcPr>
          <w:p w:rsidR="007E5ABC" w:rsidRDefault="007E5ABC" w:rsidP="007E5ABC">
            <w:pPr>
              <w:pStyle w:val="aa"/>
              <w:spacing w:before="300" w:beforeAutospacing="0" w:after="300" w:afterAutospacing="0"/>
              <w:ind w:right="28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Тумакова</w:t>
            </w:r>
            <w:proofErr w:type="spellEnd"/>
            <w:r>
              <w:rPr>
                <w:sz w:val="28"/>
                <w:szCs w:val="28"/>
              </w:rPr>
              <w:t xml:space="preserve"> Ольга Николаевна</w:t>
            </w:r>
          </w:p>
        </w:tc>
      </w:tr>
      <w:tr w:rsidR="007E5ABC" w:rsidTr="00807627">
        <w:trPr>
          <w:trHeight w:val="733"/>
        </w:trPr>
        <w:tc>
          <w:tcPr>
            <w:tcW w:w="941" w:type="dxa"/>
          </w:tcPr>
          <w:p w:rsidR="007E5ABC" w:rsidRDefault="007E5ABC" w:rsidP="007E5ABC">
            <w:pPr>
              <w:pStyle w:val="aa"/>
              <w:spacing w:before="300" w:beforeAutospacing="0" w:after="300" w:afterAutospacing="0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7E5ABC" w:rsidRDefault="007E5ABC" w:rsidP="007E5ABC">
            <w:pPr>
              <w:pStyle w:val="aa"/>
              <w:spacing w:before="300" w:beforeAutospacing="0" w:after="300" w:afterAutospacing="0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</w:t>
            </w:r>
          </w:p>
        </w:tc>
        <w:tc>
          <w:tcPr>
            <w:tcW w:w="4218" w:type="dxa"/>
          </w:tcPr>
          <w:p w:rsidR="007E5ABC" w:rsidRDefault="007E5ABC" w:rsidP="007E5ABC">
            <w:pPr>
              <w:pStyle w:val="aa"/>
              <w:spacing w:before="300" w:beforeAutospacing="0" w:after="300" w:afterAutospacing="0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</w:t>
            </w:r>
          </w:p>
        </w:tc>
      </w:tr>
      <w:tr w:rsidR="007E5ABC" w:rsidTr="007E5ABC">
        <w:tc>
          <w:tcPr>
            <w:tcW w:w="941" w:type="dxa"/>
          </w:tcPr>
          <w:p w:rsidR="007E5ABC" w:rsidRDefault="007E5ABC" w:rsidP="007E5ABC">
            <w:pPr>
              <w:pStyle w:val="aa"/>
              <w:spacing w:before="300" w:beforeAutospacing="0" w:after="300" w:afterAutospacing="0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7E5ABC" w:rsidRDefault="007E5ABC" w:rsidP="007E5ABC">
            <w:pPr>
              <w:pStyle w:val="aa"/>
              <w:spacing w:before="300" w:beforeAutospacing="0" w:after="300" w:afterAutospacing="0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</w:p>
        </w:tc>
        <w:tc>
          <w:tcPr>
            <w:tcW w:w="4218" w:type="dxa"/>
          </w:tcPr>
          <w:p w:rsidR="007E5ABC" w:rsidRDefault="007E5ABC" w:rsidP="007E5ABC">
            <w:pPr>
              <w:pStyle w:val="aa"/>
              <w:spacing w:before="300" w:beforeAutospacing="0" w:after="300" w:afterAutospacing="0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</w:tc>
      </w:tr>
      <w:tr w:rsidR="007E5ABC" w:rsidTr="007E5ABC">
        <w:tc>
          <w:tcPr>
            <w:tcW w:w="941" w:type="dxa"/>
          </w:tcPr>
          <w:p w:rsidR="007E5ABC" w:rsidRDefault="007E5ABC" w:rsidP="007E5ABC">
            <w:pPr>
              <w:pStyle w:val="aa"/>
              <w:spacing w:before="300" w:beforeAutospacing="0" w:after="300" w:afterAutospacing="0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7E5ABC" w:rsidRDefault="007E5ABC" w:rsidP="007E5ABC">
            <w:pPr>
              <w:pStyle w:val="aa"/>
              <w:spacing w:before="300" w:beforeAutospacing="0" w:after="300" w:afterAutospacing="0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(год окончания, квалификация)</w:t>
            </w:r>
          </w:p>
        </w:tc>
        <w:tc>
          <w:tcPr>
            <w:tcW w:w="4218" w:type="dxa"/>
          </w:tcPr>
          <w:p w:rsidR="007E5ABC" w:rsidRDefault="007E5ABC" w:rsidP="007E5ABC">
            <w:pPr>
              <w:pStyle w:val="aa"/>
              <w:spacing w:before="300" w:beforeAutospacing="0" w:after="300" w:afterAutospacing="0"/>
              <w:ind w:right="284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Высшее</w:t>
            </w:r>
            <w:r w:rsidR="0080762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008A1">
              <w:rPr>
                <w:sz w:val="28"/>
                <w:szCs w:val="28"/>
              </w:rPr>
              <w:t>2014 г., бакалавр филологии (</w:t>
            </w:r>
            <w:r w:rsidR="00807627">
              <w:rPr>
                <w:sz w:val="28"/>
                <w:szCs w:val="28"/>
              </w:rPr>
              <w:t>с правом преподавания филологических дисциплин (русский язык и литература)</w:t>
            </w:r>
            <w:proofErr w:type="gramEnd"/>
          </w:p>
        </w:tc>
      </w:tr>
      <w:tr w:rsidR="007E5ABC" w:rsidTr="00807627">
        <w:trPr>
          <w:trHeight w:val="1330"/>
        </w:trPr>
        <w:tc>
          <w:tcPr>
            <w:tcW w:w="941" w:type="dxa"/>
          </w:tcPr>
          <w:p w:rsidR="007E5ABC" w:rsidRDefault="00807627" w:rsidP="007E5ABC">
            <w:pPr>
              <w:pStyle w:val="aa"/>
              <w:spacing w:before="300" w:beforeAutospacing="0" w:after="300" w:afterAutospacing="0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7E5ABC" w:rsidRDefault="00807627" w:rsidP="007E5ABC">
            <w:pPr>
              <w:pStyle w:val="aa"/>
              <w:spacing w:before="300" w:beforeAutospacing="0" w:after="300" w:afterAutospacing="0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4218" w:type="dxa"/>
          </w:tcPr>
          <w:p w:rsidR="007E5ABC" w:rsidRDefault="00807627" w:rsidP="007E5ABC">
            <w:pPr>
              <w:pStyle w:val="aa"/>
              <w:spacing w:before="300" w:beforeAutospacing="0" w:after="300" w:afterAutospacing="0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Иркутская область, </w:t>
            </w:r>
            <w:proofErr w:type="spellStart"/>
            <w:r>
              <w:rPr>
                <w:sz w:val="28"/>
                <w:szCs w:val="28"/>
              </w:rPr>
              <w:t>Аларский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нгарский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lastRenderedPageBreak/>
              <w:t>ул.Урицкого</w:t>
            </w:r>
            <w:proofErr w:type="spellEnd"/>
            <w:r>
              <w:rPr>
                <w:sz w:val="28"/>
                <w:szCs w:val="28"/>
              </w:rPr>
              <w:t>, д.2, кв.1</w:t>
            </w:r>
          </w:p>
        </w:tc>
      </w:tr>
      <w:tr w:rsidR="007E5ABC" w:rsidTr="007E5ABC">
        <w:tc>
          <w:tcPr>
            <w:tcW w:w="941" w:type="dxa"/>
          </w:tcPr>
          <w:p w:rsidR="007E5ABC" w:rsidRDefault="00807627" w:rsidP="007E5ABC">
            <w:pPr>
              <w:pStyle w:val="aa"/>
              <w:spacing w:before="300" w:beforeAutospacing="0" w:after="300" w:afterAutospacing="0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111" w:type="dxa"/>
          </w:tcPr>
          <w:p w:rsidR="007E5ABC" w:rsidRDefault="00807627" w:rsidP="007E5ABC">
            <w:pPr>
              <w:pStyle w:val="aa"/>
              <w:spacing w:before="300" w:beforeAutospacing="0" w:after="300" w:afterAutospacing="0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телефон, электронная почта</w:t>
            </w:r>
          </w:p>
        </w:tc>
        <w:tc>
          <w:tcPr>
            <w:tcW w:w="4218" w:type="dxa"/>
          </w:tcPr>
          <w:p w:rsidR="007E5ABC" w:rsidRPr="00807627" w:rsidRDefault="00807627" w:rsidP="007E5ABC">
            <w:pPr>
              <w:pStyle w:val="aa"/>
              <w:spacing w:before="300" w:beforeAutospacing="0" w:after="300" w:afterAutospacing="0"/>
              <w:ind w:right="28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89041119641; </w:t>
            </w:r>
            <w:r>
              <w:rPr>
                <w:sz w:val="28"/>
                <w:szCs w:val="28"/>
                <w:lang w:val="en-US"/>
              </w:rPr>
              <w:t>Tumakova100@yandex.ru</w:t>
            </w:r>
          </w:p>
        </w:tc>
      </w:tr>
      <w:tr w:rsidR="007E5ABC" w:rsidTr="007E5ABC">
        <w:tc>
          <w:tcPr>
            <w:tcW w:w="941" w:type="dxa"/>
          </w:tcPr>
          <w:p w:rsidR="007E5ABC" w:rsidRPr="00742FDA" w:rsidRDefault="00742FDA" w:rsidP="007E5ABC">
            <w:pPr>
              <w:pStyle w:val="aa"/>
              <w:spacing w:before="300" w:beforeAutospacing="0" w:after="300" w:afterAutospacing="0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7E5ABC" w:rsidRDefault="00742FDA" w:rsidP="007E5ABC">
            <w:pPr>
              <w:pStyle w:val="aa"/>
              <w:spacing w:before="300" w:beforeAutospacing="0" w:after="300" w:afterAutospacing="0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важные моменты биографии</w:t>
            </w:r>
          </w:p>
        </w:tc>
        <w:tc>
          <w:tcPr>
            <w:tcW w:w="4218" w:type="dxa"/>
          </w:tcPr>
          <w:p w:rsidR="007E5ABC" w:rsidRDefault="00742FDA" w:rsidP="007E5ABC">
            <w:pPr>
              <w:pStyle w:val="aa"/>
              <w:spacing w:before="300" w:beforeAutospacing="0" w:after="300" w:afterAutospacing="0"/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Работает в МБОУ </w:t>
            </w:r>
            <w:proofErr w:type="gramStart"/>
            <w:r>
              <w:rPr>
                <w:sz w:val="28"/>
                <w:szCs w:val="28"/>
              </w:rPr>
              <w:t>Ангарская</w:t>
            </w:r>
            <w:proofErr w:type="gramEnd"/>
            <w:r>
              <w:rPr>
                <w:sz w:val="28"/>
                <w:szCs w:val="28"/>
              </w:rPr>
              <w:t xml:space="preserve"> СОШ учителем русского языка и литературы, учитель высшей категории</w:t>
            </w:r>
          </w:p>
        </w:tc>
      </w:tr>
    </w:tbl>
    <w:p w:rsidR="007E5ABC" w:rsidRDefault="00742FDA" w:rsidP="0027219F">
      <w:pPr>
        <w:pStyle w:val="aa"/>
        <w:shd w:val="clear" w:color="auto" w:fill="FEFEFE"/>
        <w:spacing w:before="300" w:beforeAutospacing="0" w:after="300" w:afterAutospacing="0" w:line="360" w:lineRule="auto"/>
        <w:ind w:left="301" w:righ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Даю свое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года №152-ФЗ «О персональных данных», указанных в документах, для проверки достоверности представленной мной информации.</w:t>
      </w:r>
      <w:proofErr w:type="gramEnd"/>
    </w:p>
    <w:p w:rsidR="00742FDA" w:rsidRDefault="00742FDA" w:rsidP="0027219F">
      <w:pPr>
        <w:pStyle w:val="aa"/>
        <w:shd w:val="clear" w:color="auto" w:fill="FEFEFE"/>
        <w:spacing w:before="300" w:beforeAutospacing="0" w:after="300" w:afterAutospacing="0" w:line="360" w:lineRule="auto"/>
        <w:ind w:left="301" w:right="284"/>
        <w:jc w:val="center"/>
        <w:rPr>
          <w:sz w:val="28"/>
          <w:szCs w:val="28"/>
        </w:rPr>
      </w:pPr>
      <w:r>
        <w:rPr>
          <w:sz w:val="28"/>
          <w:szCs w:val="28"/>
        </w:rPr>
        <w:t>22. Сведения о привлекаемых специалистах (консультанты, эксперты, исполнители) и участники проекта</w:t>
      </w:r>
    </w:p>
    <w:p w:rsidR="001B1B01" w:rsidRDefault="00742FDA" w:rsidP="0027219F">
      <w:pPr>
        <w:pStyle w:val="aa"/>
        <w:shd w:val="clear" w:color="auto" w:fill="FEFEFE"/>
        <w:spacing w:before="0" w:beforeAutospacing="0" w:after="0" w:afterAutospacing="0" w:line="360" w:lineRule="auto"/>
        <w:ind w:left="301" w:righ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реализации проекта планируется привлечь</w:t>
      </w:r>
      <w:r w:rsidR="0054078C">
        <w:rPr>
          <w:sz w:val="28"/>
          <w:szCs w:val="28"/>
        </w:rPr>
        <w:t>, помимо</w:t>
      </w:r>
      <w:r w:rsidR="00495758">
        <w:rPr>
          <w:sz w:val="28"/>
          <w:szCs w:val="28"/>
        </w:rPr>
        <w:t xml:space="preserve"> участия добровольцев (62</w:t>
      </w:r>
      <w:r>
        <w:rPr>
          <w:sz w:val="28"/>
          <w:szCs w:val="28"/>
        </w:rPr>
        <w:t xml:space="preserve"> участник</w:t>
      </w:r>
      <w:r w:rsidR="00495758">
        <w:rPr>
          <w:sz w:val="28"/>
          <w:szCs w:val="28"/>
        </w:rPr>
        <w:t>а</w:t>
      </w:r>
      <w:r>
        <w:rPr>
          <w:sz w:val="28"/>
          <w:szCs w:val="28"/>
        </w:rPr>
        <w:t xml:space="preserve"> ТОС «Пионер»</w:t>
      </w:r>
      <w:r w:rsidR="00495758">
        <w:rPr>
          <w:sz w:val="28"/>
          <w:szCs w:val="28"/>
        </w:rPr>
        <w:t xml:space="preserve">; </w:t>
      </w:r>
      <w:proofErr w:type="gramStart"/>
      <w:r w:rsidR="00495758">
        <w:rPr>
          <w:sz w:val="28"/>
          <w:szCs w:val="28"/>
        </w:rPr>
        <w:t>9 депутатов Думы МО «Ангарский», 9 человек, входящих в состав  Совета ветеранов</w:t>
      </w:r>
      <w:r w:rsidR="00CD2B74">
        <w:rPr>
          <w:sz w:val="28"/>
          <w:szCs w:val="28"/>
        </w:rPr>
        <w:t xml:space="preserve"> МО «Ангарский»</w:t>
      </w:r>
      <w:r w:rsidR="00495758">
        <w:rPr>
          <w:sz w:val="28"/>
          <w:szCs w:val="28"/>
        </w:rPr>
        <w:t>, 5 человек, входящих в состав Совета женщин</w:t>
      </w:r>
      <w:r w:rsidR="00CD2B74">
        <w:rPr>
          <w:sz w:val="28"/>
          <w:szCs w:val="28"/>
        </w:rPr>
        <w:t xml:space="preserve"> МО «Ангарский»,</w:t>
      </w:r>
      <w:r>
        <w:rPr>
          <w:sz w:val="28"/>
          <w:szCs w:val="28"/>
        </w:rPr>
        <w:t xml:space="preserve"> и 15 волонтеров волонтерского отряда «</w:t>
      </w:r>
      <w:r w:rsidR="008C2833">
        <w:rPr>
          <w:sz w:val="28"/>
          <w:szCs w:val="28"/>
        </w:rPr>
        <w:t>Импульс</w:t>
      </w:r>
      <w:r w:rsidR="0054078C">
        <w:rPr>
          <w:sz w:val="28"/>
          <w:szCs w:val="28"/>
        </w:rPr>
        <w:t>»)</w:t>
      </w:r>
      <w:r w:rsidR="0027219F">
        <w:rPr>
          <w:sz w:val="28"/>
          <w:szCs w:val="28"/>
        </w:rPr>
        <w:t xml:space="preserve"> в виде безвозмездного труда</w:t>
      </w:r>
      <w:r w:rsidR="0054078C">
        <w:rPr>
          <w:sz w:val="28"/>
          <w:szCs w:val="28"/>
        </w:rPr>
        <w:t xml:space="preserve">, в качестве участников </w:t>
      </w:r>
      <w:r w:rsidR="001B1B01">
        <w:rPr>
          <w:sz w:val="28"/>
          <w:szCs w:val="28"/>
        </w:rPr>
        <w:t xml:space="preserve">крестьянское (фермерское) хозяйство </w:t>
      </w:r>
      <w:proofErr w:type="spellStart"/>
      <w:r w:rsidR="001B1B01">
        <w:rPr>
          <w:sz w:val="28"/>
          <w:szCs w:val="28"/>
        </w:rPr>
        <w:t>Хоботовой</w:t>
      </w:r>
      <w:proofErr w:type="spellEnd"/>
      <w:r w:rsidR="001B1B01">
        <w:rPr>
          <w:sz w:val="28"/>
          <w:szCs w:val="28"/>
        </w:rPr>
        <w:t xml:space="preserve"> Ю.В., </w:t>
      </w:r>
      <w:r w:rsidR="0054078C">
        <w:rPr>
          <w:sz w:val="28"/>
          <w:szCs w:val="28"/>
        </w:rPr>
        <w:t xml:space="preserve"> которое  по </w:t>
      </w:r>
      <w:r w:rsidR="00CD2B74">
        <w:rPr>
          <w:sz w:val="28"/>
          <w:szCs w:val="28"/>
        </w:rPr>
        <w:t>соглашению о безвозмездном выполнении работ (оказании услуг)</w:t>
      </w:r>
      <w:r w:rsidR="00D61D8F">
        <w:rPr>
          <w:sz w:val="28"/>
          <w:szCs w:val="28"/>
        </w:rPr>
        <w:t xml:space="preserve"> доставит приобретенный уличный</w:t>
      </w:r>
      <w:r w:rsidR="0054078C">
        <w:rPr>
          <w:sz w:val="28"/>
          <w:szCs w:val="28"/>
        </w:rPr>
        <w:t xml:space="preserve"> </w:t>
      </w:r>
      <w:r w:rsidR="00D61D8F">
        <w:rPr>
          <w:sz w:val="28"/>
          <w:szCs w:val="28"/>
        </w:rPr>
        <w:t>шахматный стол</w:t>
      </w:r>
      <w:r w:rsidR="001B1B01">
        <w:rPr>
          <w:sz w:val="28"/>
          <w:szCs w:val="28"/>
        </w:rPr>
        <w:t xml:space="preserve"> со скамьями</w:t>
      </w:r>
      <w:r w:rsidR="0054078C">
        <w:rPr>
          <w:sz w:val="28"/>
          <w:szCs w:val="28"/>
        </w:rPr>
        <w:t xml:space="preserve"> из </w:t>
      </w:r>
      <w:proofErr w:type="spellStart"/>
      <w:r w:rsidR="0054078C">
        <w:rPr>
          <w:sz w:val="28"/>
          <w:szCs w:val="28"/>
        </w:rPr>
        <w:t>г</w:t>
      </w:r>
      <w:proofErr w:type="gramEnd"/>
      <w:r w:rsidR="0054078C">
        <w:rPr>
          <w:sz w:val="28"/>
          <w:szCs w:val="28"/>
        </w:rPr>
        <w:t>.Иркутска</w:t>
      </w:r>
      <w:proofErr w:type="spellEnd"/>
      <w:r w:rsidR="00D61D8F">
        <w:rPr>
          <w:sz w:val="28"/>
          <w:szCs w:val="28"/>
        </w:rPr>
        <w:t xml:space="preserve">, </w:t>
      </w:r>
      <w:r w:rsidR="001B1B01">
        <w:rPr>
          <w:sz w:val="28"/>
          <w:szCs w:val="28"/>
        </w:rPr>
        <w:t xml:space="preserve"> приобретенный материал для строительства беседки из </w:t>
      </w:r>
      <w:proofErr w:type="spellStart"/>
      <w:r w:rsidR="00D61D8F">
        <w:rPr>
          <w:sz w:val="28"/>
          <w:szCs w:val="28"/>
        </w:rPr>
        <w:t>г</w:t>
      </w:r>
      <w:proofErr w:type="gramStart"/>
      <w:r w:rsidR="00D61D8F">
        <w:rPr>
          <w:sz w:val="28"/>
          <w:szCs w:val="28"/>
        </w:rPr>
        <w:t>.Ч</w:t>
      </w:r>
      <w:proofErr w:type="gramEnd"/>
      <w:r w:rsidR="00D61D8F">
        <w:rPr>
          <w:sz w:val="28"/>
          <w:szCs w:val="28"/>
        </w:rPr>
        <w:t>еремхово</w:t>
      </w:r>
      <w:proofErr w:type="spellEnd"/>
      <w:r w:rsidR="00D61D8F">
        <w:rPr>
          <w:sz w:val="28"/>
          <w:szCs w:val="28"/>
        </w:rPr>
        <w:t xml:space="preserve"> и </w:t>
      </w:r>
      <w:proofErr w:type="spellStart"/>
      <w:r w:rsidR="001B1B01">
        <w:rPr>
          <w:sz w:val="28"/>
          <w:szCs w:val="28"/>
        </w:rPr>
        <w:t>п.Кутулик</w:t>
      </w:r>
      <w:proofErr w:type="spellEnd"/>
      <w:r w:rsidR="0054078C">
        <w:rPr>
          <w:sz w:val="28"/>
          <w:szCs w:val="28"/>
        </w:rPr>
        <w:t xml:space="preserve">; КФХ </w:t>
      </w:r>
      <w:proofErr w:type="spellStart"/>
      <w:r w:rsidR="0054078C">
        <w:rPr>
          <w:sz w:val="28"/>
          <w:szCs w:val="28"/>
        </w:rPr>
        <w:t>Мутина</w:t>
      </w:r>
      <w:proofErr w:type="spellEnd"/>
      <w:r w:rsidR="0054078C">
        <w:rPr>
          <w:sz w:val="28"/>
          <w:szCs w:val="28"/>
        </w:rPr>
        <w:t xml:space="preserve"> Бориса Алексеевича, которое по </w:t>
      </w:r>
      <w:r w:rsidR="00CD2B74">
        <w:rPr>
          <w:sz w:val="28"/>
          <w:szCs w:val="28"/>
        </w:rPr>
        <w:t xml:space="preserve">соглашению о безвозмездном </w:t>
      </w:r>
      <w:r w:rsidR="00CD2B74">
        <w:rPr>
          <w:sz w:val="28"/>
          <w:szCs w:val="28"/>
        </w:rPr>
        <w:lastRenderedPageBreak/>
        <w:t>выполнении работ (оказании услуг)</w:t>
      </w:r>
      <w:r w:rsidR="0054078C">
        <w:rPr>
          <w:sz w:val="28"/>
          <w:szCs w:val="28"/>
        </w:rPr>
        <w:t xml:space="preserve"> предоставит трактор для вывоза </w:t>
      </w:r>
      <w:r w:rsidR="001B1B01">
        <w:rPr>
          <w:sz w:val="28"/>
          <w:szCs w:val="28"/>
        </w:rPr>
        <w:t>излишек грунта</w:t>
      </w:r>
      <w:r w:rsidR="0054078C">
        <w:rPr>
          <w:sz w:val="28"/>
          <w:szCs w:val="28"/>
        </w:rPr>
        <w:t xml:space="preserve"> при </w:t>
      </w:r>
      <w:r w:rsidR="00D61D8F">
        <w:rPr>
          <w:sz w:val="28"/>
          <w:szCs w:val="28"/>
        </w:rPr>
        <w:t>строительстве беседки и предоставит песчано-гравийную смесь для отсыпки площадки под строительство беседки.</w:t>
      </w:r>
      <w:r w:rsidR="0054078C">
        <w:rPr>
          <w:sz w:val="28"/>
          <w:szCs w:val="28"/>
        </w:rPr>
        <w:t xml:space="preserve"> </w:t>
      </w:r>
    </w:p>
    <w:p w:rsidR="0027219F" w:rsidRDefault="0027219F" w:rsidP="001B1B01">
      <w:pPr>
        <w:pStyle w:val="aa"/>
        <w:shd w:val="clear" w:color="auto" w:fill="FEFEFE"/>
        <w:spacing w:before="0" w:beforeAutospacing="0" w:after="0" w:afterAutospacing="0" w:line="360" w:lineRule="auto"/>
        <w:ind w:righ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планируется привлечь денежные средства самообложения членов ТОС.</w:t>
      </w:r>
    </w:p>
    <w:p w:rsidR="001029B3" w:rsidRDefault="0027219F" w:rsidP="0027219F">
      <w:pPr>
        <w:pStyle w:val="aa"/>
        <w:shd w:val="clear" w:color="auto" w:fill="FEFEFE"/>
        <w:spacing w:before="300" w:beforeAutospacing="0" w:after="300" w:afterAutospacing="0" w:line="360" w:lineRule="auto"/>
        <w:ind w:left="301" w:right="284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23. Сведения о предыдущей проектной деятельности территориального общественного самоуправления</w:t>
      </w:r>
    </w:p>
    <w:p w:rsidR="0027219F" w:rsidRPr="0027219F" w:rsidRDefault="0027219F" w:rsidP="0027219F">
      <w:pPr>
        <w:pStyle w:val="aa"/>
        <w:shd w:val="clear" w:color="auto" w:fill="FEFEFE"/>
        <w:spacing w:before="300" w:beforeAutospacing="0" w:after="300" w:afterAutospacing="0" w:line="360" w:lineRule="auto"/>
        <w:ind w:left="301" w:right="284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 xml:space="preserve">Опыт предыдущей проектной деятельности у территориального общественного самоуправления «Пионер» </w:t>
      </w:r>
      <w:r w:rsidR="001B1B01">
        <w:rPr>
          <w:color w:val="222222"/>
          <w:sz w:val="28"/>
          <w:szCs w:val="28"/>
        </w:rPr>
        <w:t>имеется: в 2020 году реализован проект «Стадион через дорогу». Силами членов ТОС и добровольцами приведена в порядок имеющаяся детская спортивная площадка, установлены уличные тренажеры, приобретенные на</w:t>
      </w:r>
      <w:r w:rsidR="00EA2866">
        <w:rPr>
          <w:color w:val="222222"/>
          <w:sz w:val="28"/>
          <w:szCs w:val="28"/>
        </w:rPr>
        <w:t xml:space="preserve"> </w:t>
      </w:r>
      <w:r w:rsidR="007008A1">
        <w:rPr>
          <w:color w:val="222222"/>
          <w:sz w:val="28"/>
          <w:szCs w:val="28"/>
        </w:rPr>
        <w:t>социальную выплату, полученную на реализацию проекта ТОС из областного бюджета. Также установлено игровое оборудование, приобретенное на средства бюджета муниципального образования «Ангарский».</w:t>
      </w:r>
    </w:p>
    <w:p w:rsidR="00062782" w:rsidRDefault="00062782" w:rsidP="0027219F">
      <w:pPr>
        <w:pStyle w:val="aa"/>
        <w:shd w:val="clear" w:color="auto" w:fill="FEFEFE"/>
        <w:spacing w:before="300" w:beforeAutospacing="0" w:after="300" w:afterAutospacing="0" w:line="360" w:lineRule="auto"/>
        <w:ind w:left="300" w:right="900"/>
        <w:rPr>
          <w:rFonts w:ascii="Tahoma" w:hAnsi="Tahoma" w:cs="Tahoma"/>
          <w:color w:val="222222"/>
          <w:sz w:val="27"/>
          <w:szCs w:val="27"/>
        </w:rPr>
      </w:pPr>
      <w:r>
        <w:rPr>
          <w:rFonts w:ascii="Tahoma" w:hAnsi="Tahoma" w:cs="Tahoma"/>
          <w:color w:val="222222"/>
          <w:sz w:val="27"/>
          <w:szCs w:val="27"/>
        </w:rPr>
        <w:t> </w:t>
      </w:r>
    </w:p>
    <w:p w:rsidR="00062782" w:rsidRDefault="008C2833" w:rsidP="0027219F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«13» февраля 2023</w:t>
      </w:r>
      <w:r w:rsidR="00F1100C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F1100C" w:rsidRPr="001807A4" w:rsidRDefault="00F1100C" w:rsidP="0027219F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F1100C" w:rsidRPr="0018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834" w:rsidRDefault="00AF2834" w:rsidP="00067727">
      <w:pPr>
        <w:spacing w:after="0" w:line="240" w:lineRule="auto"/>
      </w:pPr>
      <w:r>
        <w:separator/>
      </w:r>
    </w:p>
  </w:endnote>
  <w:endnote w:type="continuationSeparator" w:id="0">
    <w:p w:rsidR="00AF2834" w:rsidRDefault="00AF2834" w:rsidP="0006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834" w:rsidRDefault="00AF2834" w:rsidP="00067727">
      <w:pPr>
        <w:spacing w:after="0" w:line="240" w:lineRule="auto"/>
      </w:pPr>
      <w:r>
        <w:separator/>
      </w:r>
    </w:p>
  </w:footnote>
  <w:footnote w:type="continuationSeparator" w:id="0">
    <w:p w:rsidR="00AF2834" w:rsidRDefault="00AF2834" w:rsidP="00067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34EE"/>
    <w:multiLevelType w:val="hybridMultilevel"/>
    <w:tmpl w:val="98A227CC"/>
    <w:lvl w:ilvl="0" w:tplc="0419000F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A42597B"/>
    <w:multiLevelType w:val="hybridMultilevel"/>
    <w:tmpl w:val="16A053AC"/>
    <w:lvl w:ilvl="0" w:tplc="63B803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36C77F2"/>
    <w:multiLevelType w:val="hybridMultilevel"/>
    <w:tmpl w:val="7B06FA70"/>
    <w:lvl w:ilvl="0" w:tplc="547A60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FC1205"/>
    <w:multiLevelType w:val="hybridMultilevel"/>
    <w:tmpl w:val="88EAF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5330D"/>
    <w:multiLevelType w:val="hybridMultilevel"/>
    <w:tmpl w:val="1666A5C6"/>
    <w:lvl w:ilvl="0" w:tplc="F0D6E7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0E15A9"/>
    <w:multiLevelType w:val="hybridMultilevel"/>
    <w:tmpl w:val="B0CE3D18"/>
    <w:lvl w:ilvl="0" w:tplc="2D94D7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D5872EB"/>
    <w:multiLevelType w:val="hybridMultilevel"/>
    <w:tmpl w:val="FA262E04"/>
    <w:lvl w:ilvl="0" w:tplc="D92ABD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B9"/>
    <w:rsid w:val="00015767"/>
    <w:rsid w:val="00020FAA"/>
    <w:rsid w:val="000237BC"/>
    <w:rsid w:val="0003256E"/>
    <w:rsid w:val="00035DB4"/>
    <w:rsid w:val="00062782"/>
    <w:rsid w:val="00067727"/>
    <w:rsid w:val="0008714B"/>
    <w:rsid w:val="00092000"/>
    <w:rsid w:val="000B46C0"/>
    <w:rsid w:val="000D1B74"/>
    <w:rsid w:val="000D6A7E"/>
    <w:rsid w:val="000F01E2"/>
    <w:rsid w:val="001029B3"/>
    <w:rsid w:val="00121145"/>
    <w:rsid w:val="00124B44"/>
    <w:rsid w:val="0013591B"/>
    <w:rsid w:val="00145F71"/>
    <w:rsid w:val="00164588"/>
    <w:rsid w:val="00175E19"/>
    <w:rsid w:val="001807A4"/>
    <w:rsid w:val="00184B3C"/>
    <w:rsid w:val="00185CFB"/>
    <w:rsid w:val="001A0F53"/>
    <w:rsid w:val="001B1B01"/>
    <w:rsid w:val="00217D4E"/>
    <w:rsid w:val="00221FF1"/>
    <w:rsid w:val="00227908"/>
    <w:rsid w:val="0024479D"/>
    <w:rsid w:val="0027219F"/>
    <w:rsid w:val="002779D4"/>
    <w:rsid w:val="002965F7"/>
    <w:rsid w:val="002B1635"/>
    <w:rsid w:val="002B5702"/>
    <w:rsid w:val="002C0CCD"/>
    <w:rsid w:val="002D73F8"/>
    <w:rsid w:val="002E2231"/>
    <w:rsid w:val="002E7D84"/>
    <w:rsid w:val="002F30DB"/>
    <w:rsid w:val="00300FBD"/>
    <w:rsid w:val="00313CFA"/>
    <w:rsid w:val="00324AD7"/>
    <w:rsid w:val="00340239"/>
    <w:rsid w:val="00362998"/>
    <w:rsid w:val="00362AEC"/>
    <w:rsid w:val="00386268"/>
    <w:rsid w:val="00393BF5"/>
    <w:rsid w:val="003B2247"/>
    <w:rsid w:val="003B3676"/>
    <w:rsid w:val="003D3066"/>
    <w:rsid w:val="003E511B"/>
    <w:rsid w:val="004017CF"/>
    <w:rsid w:val="00412077"/>
    <w:rsid w:val="00426E41"/>
    <w:rsid w:val="00431146"/>
    <w:rsid w:val="00444CF4"/>
    <w:rsid w:val="00461DC5"/>
    <w:rsid w:val="004621AC"/>
    <w:rsid w:val="004810AE"/>
    <w:rsid w:val="004827AE"/>
    <w:rsid w:val="00495758"/>
    <w:rsid w:val="004A1DEA"/>
    <w:rsid w:val="004C47A9"/>
    <w:rsid w:val="004D4C5B"/>
    <w:rsid w:val="004F4271"/>
    <w:rsid w:val="005007A1"/>
    <w:rsid w:val="0054078C"/>
    <w:rsid w:val="00561A3F"/>
    <w:rsid w:val="00565914"/>
    <w:rsid w:val="00571416"/>
    <w:rsid w:val="005723A1"/>
    <w:rsid w:val="00575FF1"/>
    <w:rsid w:val="005860B0"/>
    <w:rsid w:val="00593F69"/>
    <w:rsid w:val="005A0AC4"/>
    <w:rsid w:val="005A5B7E"/>
    <w:rsid w:val="005B62E1"/>
    <w:rsid w:val="005C1FE0"/>
    <w:rsid w:val="005C2F67"/>
    <w:rsid w:val="005E5E3E"/>
    <w:rsid w:val="006058F8"/>
    <w:rsid w:val="00612F95"/>
    <w:rsid w:val="0061505B"/>
    <w:rsid w:val="006164F5"/>
    <w:rsid w:val="00621233"/>
    <w:rsid w:val="00636F4F"/>
    <w:rsid w:val="006407AD"/>
    <w:rsid w:val="00642A24"/>
    <w:rsid w:val="006562CB"/>
    <w:rsid w:val="00667C29"/>
    <w:rsid w:val="00673F9F"/>
    <w:rsid w:val="006A3DB2"/>
    <w:rsid w:val="006A3F4C"/>
    <w:rsid w:val="006B7034"/>
    <w:rsid w:val="006F43A7"/>
    <w:rsid w:val="007008A1"/>
    <w:rsid w:val="007064D3"/>
    <w:rsid w:val="007113E6"/>
    <w:rsid w:val="00742FDA"/>
    <w:rsid w:val="00744336"/>
    <w:rsid w:val="00774E02"/>
    <w:rsid w:val="00780C8F"/>
    <w:rsid w:val="00781A9F"/>
    <w:rsid w:val="007A66A8"/>
    <w:rsid w:val="007A70D6"/>
    <w:rsid w:val="007D491E"/>
    <w:rsid w:val="007E0188"/>
    <w:rsid w:val="007E5ABC"/>
    <w:rsid w:val="007F0220"/>
    <w:rsid w:val="00807627"/>
    <w:rsid w:val="008113F5"/>
    <w:rsid w:val="0081749A"/>
    <w:rsid w:val="00841E9A"/>
    <w:rsid w:val="008426A3"/>
    <w:rsid w:val="008555DF"/>
    <w:rsid w:val="0089036F"/>
    <w:rsid w:val="00895AAC"/>
    <w:rsid w:val="008B6083"/>
    <w:rsid w:val="008B7C76"/>
    <w:rsid w:val="008C2833"/>
    <w:rsid w:val="008C603B"/>
    <w:rsid w:val="008E0E0E"/>
    <w:rsid w:val="009008F7"/>
    <w:rsid w:val="00953BCF"/>
    <w:rsid w:val="009725DF"/>
    <w:rsid w:val="009801E8"/>
    <w:rsid w:val="0099390B"/>
    <w:rsid w:val="009E6F89"/>
    <w:rsid w:val="00A00154"/>
    <w:rsid w:val="00A10358"/>
    <w:rsid w:val="00A128E8"/>
    <w:rsid w:val="00A60EB3"/>
    <w:rsid w:val="00A731B0"/>
    <w:rsid w:val="00A86F27"/>
    <w:rsid w:val="00A913E5"/>
    <w:rsid w:val="00A93397"/>
    <w:rsid w:val="00A96D7A"/>
    <w:rsid w:val="00AB0974"/>
    <w:rsid w:val="00AB76A2"/>
    <w:rsid w:val="00AC2106"/>
    <w:rsid w:val="00AC4C46"/>
    <w:rsid w:val="00AE5436"/>
    <w:rsid w:val="00AF2834"/>
    <w:rsid w:val="00AF600C"/>
    <w:rsid w:val="00B2575D"/>
    <w:rsid w:val="00B50E56"/>
    <w:rsid w:val="00B61BC0"/>
    <w:rsid w:val="00B62BD9"/>
    <w:rsid w:val="00B733A8"/>
    <w:rsid w:val="00B9463D"/>
    <w:rsid w:val="00B94994"/>
    <w:rsid w:val="00BB246F"/>
    <w:rsid w:val="00BE1CE3"/>
    <w:rsid w:val="00BE5CEF"/>
    <w:rsid w:val="00BF3536"/>
    <w:rsid w:val="00BF3869"/>
    <w:rsid w:val="00C04099"/>
    <w:rsid w:val="00C353E8"/>
    <w:rsid w:val="00C64653"/>
    <w:rsid w:val="00C729BF"/>
    <w:rsid w:val="00CB6F8C"/>
    <w:rsid w:val="00CD0DAA"/>
    <w:rsid w:val="00CD2B74"/>
    <w:rsid w:val="00CF4A87"/>
    <w:rsid w:val="00D12915"/>
    <w:rsid w:val="00D47431"/>
    <w:rsid w:val="00D502EA"/>
    <w:rsid w:val="00D61D8F"/>
    <w:rsid w:val="00D77D20"/>
    <w:rsid w:val="00D77F7E"/>
    <w:rsid w:val="00D81890"/>
    <w:rsid w:val="00DA6276"/>
    <w:rsid w:val="00DB6662"/>
    <w:rsid w:val="00DD4EDC"/>
    <w:rsid w:val="00E11003"/>
    <w:rsid w:val="00E429AE"/>
    <w:rsid w:val="00E64A43"/>
    <w:rsid w:val="00E659AB"/>
    <w:rsid w:val="00E7339C"/>
    <w:rsid w:val="00E76A38"/>
    <w:rsid w:val="00E94527"/>
    <w:rsid w:val="00EA2866"/>
    <w:rsid w:val="00EA635C"/>
    <w:rsid w:val="00ED76C4"/>
    <w:rsid w:val="00F03A67"/>
    <w:rsid w:val="00F1100C"/>
    <w:rsid w:val="00F11616"/>
    <w:rsid w:val="00F33D4C"/>
    <w:rsid w:val="00F37B83"/>
    <w:rsid w:val="00F56FB9"/>
    <w:rsid w:val="00F64BD4"/>
    <w:rsid w:val="00F94363"/>
    <w:rsid w:val="00FB0DDB"/>
    <w:rsid w:val="00FE4188"/>
    <w:rsid w:val="00FE4934"/>
    <w:rsid w:val="00FE6735"/>
    <w:rsid w:val="00FF109D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7727"/>
  </w:style>
  <w:style w:type="paragraph" w:styleId="a7">
    <w:name w:val="footer"/>
    <w:basedOn w:val="a"/>
    <w:link w:val="a8"/>
    <w:uiPriority w:val="99"/>
    <w:unhideWhenUsed/>
    <w:rsid w:val="0006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7727"/>
  </w:style>
  <w:style w:type="paragraph" w:styleId="a9">
    <w:name w:val="List Paragraph"/>
    <w:basedOn w:val="a"/>
    <w:uiPriority w:val="34"/>
    <w:qFormat/>
    <w:rsid w:val="00067727"/>
    <w:pPr>
      <w:ind w:left="720"/>
      <w:contextualSpacing/>
    </w:pPr>
  </w:style>
  <w:style w:type="paragraph" w:customStyle="1" w:styleId="ConsNormal">
    <w:name w:val="ConsNormal"/>
    <w:rsid w:val="00BF353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6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B7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7E5AB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67C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7727"/>
  </w:style>
  <w:style w:type="paragraph" w:styleId="a7">
    <w:name w:val="footer"/>
    <w:basedOn w:val="a"/>
    <w:link w:val="a8"/>
    <w:uiPriority w:val="99"/>
    <w:unhideWhenUsed/>
    <w:rsid w:val="00067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7727"/>
  </w:style>
  <w:style w:type="paragraph" w:styleId="a9">
    <w:name w:val="List Paragraph"/>
    <w:basedOn w:val="a"/>
    <w:uiPriority w:val="34"/>
    <w:qFormat/>
    <w:rsid w:val="00067727"/>
    <w:pPr>
      <w:ind w:left="720"/>
      <w:contextualSpacing/>
    </w:pPr>
  </w:style>
  <w:style w:type="paragraph" w:customStyle="1" w:styleId="ConsNormal">
    <w:name w:val="ConsNormal"/>
    <w:rsid w:val="00BF353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62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B7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7E5AB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667C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mailto:adm_angarskiy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D221-D02C-484E-ACA8-5141534F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14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2022-07-29T03:01:00Z</cp:lastPrinted>
  <dcterms:created xsi:type="dcterms:W3CDTF">2020-02-05T07:52:00Z</dcterms:created>
  <dcterms:modified xsi:type="dcterms:W3CDTF">2023-02-22T04:20:00Z</dcterms:modified>
</cp:coreProperties>
</file>