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84" w:rsidRDefault="00551CF4" w:rsidP="00551CF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рассмотрении обращений кредитными организациями</w:t>
      </w:r>
    </w:p>
    <w:p w:rsidR="00A33A5A" w:rsidRPr="00647A84" w:rsidRDefault="00A33A5A" w:rsidP="00551C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10CD" w:rsidRDefault="006825A1" w:rsidP="00551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CF4">
        <w:rPr>
          <w:rFonts w:ascii="Times New Roman" w:hAnsi="Times New Roman" w:cs="Times New Roman"/>
          <w:sz w:val="28"/>
          <w:szCs w:val="28"/>
        </w:rPr>
        <w:t>С 01 июля 2024 г. вступил в силу Федерал</w:t>
      </w:r>
      <w:r w:rsidR="00BF1450">
        <w:rPr>
          <w:rFonts w:ascii="Times New Roman" w:hAnsi="Times New Roman" w:cs="Times New Roman"/>
          <w:sz w:val="28"/>
          <w:szCs w:val="28"/>
        </w:rPr>
        <w:t>ьный закон от 04 августа 2023 года</w:t>
      </w:r>
      <w:r w:rsidR="00551CF4">
        <w:rPr>
          <w:rFonts w:ascii="Times New Roman" w:hAnsi="Times New Roman" w:cs="Times New Roman"/>
          <w:sz w:val="28"/>
          <w:szCs w:val="28"/>
        </w:rPr>
        <w:t xml:space="preserve"> №442-ФЗ, которым </w:t>
      </w:r>
      <w:r w:rsidR="00BF1450">
        <w:rPr>
          <w:rFonts w:ascii="Times New Roman" w:hAnsi="Times New Roman" w:cs="Times New Roman"/>
          <w:sz w:val="28"/>
          <w:szCs w:val="28"/>
        </w:rPr>
        <w:t xml:space="preserve">в </w:t>
      </w:r>
      <w:r w:rsidR="00551CF4">
        <w:rPr>
          <w:rFonts w:ascii="Times New Roman" w:hAnsi="Times New Roman" w:cs="Times New Roman"/>
          <w:sz w:val="28"/>
          <w:szCs w:val="28"/>
        </w:rPr>
        <w:t>Федеральный зак</w:t>
      </w:r>
      <w:r w:rsidR="00BF1450">
        <w:rPr>
          <w:rFonts w:ascii="Times New Roman" w:hAnsi="Times New Roman" w:cs="Times New Roman"/>
          <w:sz w:val="28"/>
          <w:szCs w:val="28"/>
        </w:rPr>
        <w:t>он от 02 декабря 1990 года</w:t>
      </w:r>
      <w:r w:rsidR="00551CF4">
        <w:rPr>
          <w:rFonts w:ascii="Times New Roman" w:hAnsi="Times New Roman" w:cs="Times New Roman"/>
          <w:sz w:val="28"/>
          <w:szCs w:val="28"/>
        </w:rPr>
        <w:t xml:space="preserve"> №395-1 «О банках и банковской деятельности» (далее – Закон о банковской деятельности) </w:t>
      </w:r>
      <w:r w:rsidR="00BF1450">
        <w:rPr>
          <w:rFonts w:ascii="Times New Roman" w:hAnsi="Times New Roman" w:cs="Times New Roman"/>
          <w:sz w:val="28"/>
          <w:szCs w:val="28"/>
        </w:rPr>
        <w:t xml:space="preserve">внесены изменения: Закон о банковской деятельности </w:t>
      </w:r>
      <w:r w:rsidR="00551CF4">
        <w:rPr>
          <w:rFonts w:ascii="Times New Roman" w:hAnsi="Times New Roman" w:cs="Times New Roman"/>
          <w:sz w:val="28"/>
          <w:szCs w:val="28"/>
        </w:rPr>
        <w:t>дополнен статьей 30.1, регулирующей порядок рассмотрения кредитной организацией обращений.</w:t>
      </w:r>
    </w:p>
    <w:p w:rsidR="00551CF4" w:rsidRDefault="00551CF4" w:rsidP="00551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нововведения на кредитную организацию возложена обязанность рассмотреть обращение физического лица или юридического лица, связанное с осуществлением кредитной организацией деятельности, предусмотренной Законом о банковской деятельности, в порядке, установленном рассматриваемой статьей.</w:t>
      </w:r>
    </w:p>
    <w:p w:rsidR="00551CF4" w:rsidRDefault="00551CF4" w:rsidP="00551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статье говорится, что к</w:t>
      </w:r>
      <w:r w:rsidRPr="00551CF4">
        <w:rPr>
          <w:rFonts w:ascii="Times New Roman" w:hAnsi="Times New Roman" w:cs="Times New Roman"/>
          <w:sz w:val="28"/>
          <w:szCs w:val="28"/>
        </w:rPr>
        <w:t>редитная организация обязана обеспечить прием обращений, направленных посредством почтовой связи или нарочным на бумажном носителе, в местах обслуживания потребителей банковских услуг по адресу в пределах места нахождения кредитной организации, адресу места нахождения филиала, представительства кредитной организации, указанным в едином государственном реестре юридических лиц, а также направленных на адрес электронной почты кредитной организации. Наличие подписи заявителя в обращении не требуется.</w:t>
      </w:r>
    </w:p>
    <w:p w:rsidR="00551CF4" w:rsidRPr="00551CF4" w:rsidRDefault="00551CF4" w:rsidP="00551C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о</w:t>
      </w:r>
      <w:r w:rsidRPr="00551CF4">
        <w:rPr>
          <w:rFonts w:ascii="Times New Roman" w:hAnsi="Times New Roman" w:cs="Times New Roman"/>
          <w:sz w:val="28"/>
          <w:szCs w:val="28"/>
        </w:rPr>
        <w:t>бращение подлежит обязательной регистрации не позднее рабочего дня, следующего за днем его поступления в кредитную организацию. В случае поступления обращения в форме электронного документа кредитная организация обязана уведомить заявителя о регистрации обращения (далее - уведомление о регистрации) не позднее дня регистрации обращения способом, предусмотренным частью десятой настоящей статьи.</w:t>
      </w:r>
    </w:p>
    <w:p w:rsidR="00551CF4" w:rsidRPr="00551CF4" w:rsidRDefault="00551CF4" w:rsidP="00551C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F4">
        <w:rPr>
          <w:rFonts w:ascii="Times New Roman" w:hAnsi="Times New Roman" w:cs="Times New Roman"/>
          <w:sz w:val="28"/>
          <w:szCs w:val="28"/>
        </w:rPr>
        <w:t xml:space="preserve">В случае, если обращение содержит требование имущественного характера, которое связано с восстановлением кредитной организацией нарушенного права заявителя и подлежит рассмотрению финансовым уполномоченным, направление обращения в соответствии с требованиями настоящей статьи является соблюдением заявителем обязанности, предусмотренной частью 1 статьи 16 Федерального закона от 4 июня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1CF4">
        <w:rPr>
          <w:rFonts w:ascii="Times New Roman" w:hAnsi="Times New Roman" w:cs="Times New Roman"/>
          <w:sz w:val="28"/>
          <w:szCs w:val="28"/>
        </w:rPr>
        <w:t xml:space="preserve"> 123-ФЗ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1CF4">
        <w:rPr>
          <w:rFonts w:ascii="Times New Roman" w:hAnsi="Times New Roman" w:cs="Times New Roman"/>
          <w:sz w:val="28"/>
          <w:szCs w:val="28"/>
        </w:rPr>
        <w:t>Об уполномоченном по правам потребителей финансовых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1CF4">
        <w:rPr>
          <w:rFonts w:ascii="Times New Roman" w:hAnsi="Times New Roman" w:cs="Times New Roman"/>
          <w:sz w:val="28"/>
          <w:szCs w:val="28"/>
        </w:rPr>
        <w:t>, и обращение подлежит рассмотрению кредитной организацией в порядке и сроки, которые установлены указанным Федеральным законом.</w:t>
      </w:r>
    </w:p>
    <w:p w:rsidR="00551CF4" w:rsidRPr="00551CF4" w:rsidRDefault="00551CF4" w:rsidP="00551C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F4">
        <w:rPr>
          <w:rFonts w:ascii="Times New Roman" w:hAnsi="Times New Roman" w:cs="Times New Roman"/>
          <w:sz w:val="28"/>
          <w:szCs w:val="28"/>
        </w:rPr>
        <w:t xml:space="preserve">Кредитная организация обязана рассмотреть обращение и по результатам его рассмотрения направить заявителю ответ на обращение в течение 15 рабочих дней со дня регистрации обращения, если иные сроки не предусмотрены </w:t>
      </w:r>
      <w:r w:rsidR="00BF1450">
        <w:rPr>
          <w:rFonts w:ascii="Times New Roman" w:hAnsi="Times New Roman" w:cs="Times New Roman"/>
          <w:sz w:val="28"/>
          <w:szCs w:val="28"/>
        </w:rPr>
        <w:t>Законом о банковской деятельности</w:t>
      </w:r>
      <w:r w:rsidRPr="00551CF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</w:t>
      </w:r>
    </w:p>
    <w:p w:rsidR="00551CF4" w:rsidRPr="00551CF4" w:rsidRDefault="00551CF4" w:rsidP="00551C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F4">
        <w:rPr>
          <w:rFonts w:ascii="Times New Roman" w:hAnsi="Times New Roman" w:cs="Times New Roman"/>
          <w:sz w:val="28"/>
          <w:szCs w:val="28"/>
        </w:rPr>
        <w:t xml:space="preserve">В случае необходимости запроса дополнительных документов и материалов в целях объективного и всестороннего рассмотрения обращения кредитная организация по решению единоличного исполнительного органа, заместителя единоличного исполнительного органа или уполномоченного ими </w:t>
      </w:r>
      <w:r w:rsidRPr="00551CF4">
        <w:rPr>
          <w:rFonts w:ascii="Times New Roman" w:hAnsi="Times New Roman" w:cs="Times New Roman"/>
          <w:sz w:val="28"/>
          <w:szCs w:val="28"/>
        </w:rPr>
        <w:lastRenderedPageBreak/>
        <w:t>лица вправе продлить срок рассмотрения обращения, но не более чем на 10 рабочих дней, если иное не предусмотрено федеральными законами. Кредитная организация обязана уведомить заявителя о продлении срока рассмотрения обращения с указанием обоснования такого продления, направив заявителю соответствующее уведомление (далее - уведомление о продлении срока).</w:t>
      </w:r>
    </w:p>
    <w:p w:rsidR="00551CF4" w:rsidRPr="00551CF4" w:rsidRDefault="00551CF4" w:rsidP="00551C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F4">
        <w:rPr>
          <w:rFonts w:ascii="Times New Roman" w:hAnsi="Times New Roman" w:cs="Times New Roman"/>
          <w:sz w:val="28"/>
          <w:szCs w:val="28"/>
        </w:rPr>
        <w:t>Ответ на обращение должен содержать информацию о результатах объективного и всестороннего рассмотрения обращения, быть обоснованным и включать ссылки на имеющие отношение к рассматриваемому в обращении вопросу требования законодательства Российской Федерации, документы и (или) сведения, связанные с рассмотрением обращения, а также на фактические обстоятельства рассматриваемого в обращении вопроса.</w:t>
      </w:r>
    </w:p>
    <w:p w:rsidR="00551CF4" w:rsidRDefault="00551CF4" w:rsidP="00551C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F4">
        <w:rPr>
          <w:rFonts w:ascii="Times New Roman" w:hAnsi="Times New Roman" w:cs="Times New Roman"/>
          <w:sz w:val="28"/>
          <w:szCs w:val="28"/>
        </w:rPr>
        <w:t>Ответ на обращение, а также уведомление о регистрации,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способом, предусмотренным условиями договора, заключенного между кредитной организацией и заявителем. В случае, если заявитель при направлении обращения указал способ направления ответа на обращение в форме электронного документа или на бумажном носителе, ответ на обращение должен быть направлен способом, указанным в обращении.</w:t>
      </w:r>
    </w:p>
    <w:p w:rsidR="00551CF4" w:rsidRPr="00551CF4" w:rsidRDefault="00551CF4" w:rsidP="00551C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результате внесенных изменений федеральным законодателем установлена обязанность кредитных организаций объективно и всесторонне рассмотреть поступившее обращение, дать заявителю обоснованный ответ в установленный законом срок – 15 рабочих дней. Раньше обязанность по рассмотрению обращений граждан и юридических лиц и направлению ответов на такие о</w:t>
      </w:r>
      <w:r w:rsidR="008825C9">
        <w:rPr>
          <w:rFonts w:ascii="Times New Roman" w:hAnsi="Times New Roman" w:cs="Times New Roman"/>
          <w:sz w:val="28"/>
          <w:szCs w:val="28"/>
        </w:rPr>
        <w:t>бращения была закреплена только за государственными органами и органами местного самоуправления, их должностными лицами, а также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A33A5A" w:rsidRDefault="00A33A5A" w:rsidP="00551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02F" w:rsidRDefault="0093502F" w:rsidP="00551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A5A" w:rsidRDefault="00A33A5A" w:rsidP="008825C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A33A5A" w:rsidRDefault="00A33A5A" w:rsidP="008825C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33A5A" w:rsidRDefault="00A33A5A" w:rsidP="008825C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A5A" w:rsidRPr="00647A84" w:rsidRDefault="00A33A5A" w:rsidP="008825C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В.Н. Матханов</w:t>
      </w:r>
    </w:p>
    <w:sectPr w:rsidR="00A33A5A" w:rsidRPr="00647A84" w:rsidSect="00551CF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84D" w:rsidRDefault="00D0184D" w:rsidP="00551CF4">
      <w:pPr>
        <w:spacing w:after="0" w:line="240" w:lineRule="auto"/>
      </w:pPr>
      <w:r>
        <w:separator/>
      </w:r>
    </w:p>
  </w:endnote>
  <w:endnote w:type="continuationSeparator" w:id="0">
    <w:p w:rsidR="00D0184D" w:rsidRDefault="00D0184D" w:rsidP="0055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84D" w:rsidRDefault="00D0184D" w:rsidP="00551CF4">
      <w:pPr>
        <w:spacing w:after="0" w:line="240" w:lineRule="auto"/>
      </w:pPr>
      <w:r>
        <w:separator/>
      </w:r>
    </w:p>
  </w:footnote>
  <w:footnote w:type="continuationSeparator" w:id="0">
    <w:p w:rsidR="00D0184D" w:rsidRDefault="00D0184D" w:rsidP="0055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09343"/>
      <w:docPartObj>
        <w:docPartGallery w:val="Page Numbers (Top of Page)"/>
        <w:docPartUnique/>
      </w:docPartObj>
    </w:sdtPr>
    <w:sdtEndPr/>
    <w:sdtContent>
      <w:p w:rsidR="00551CF4" w:rsidRDefault="00551C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EA1">
          <w:rPr>
            <w:noProof/>
          </w:rPr>
          <w:t>2</w:t>
        </w:r>
        <w:r>
          <w:fldChar w:fldCharType="end"/>
        </w:r>
      </w:p>
    </w:sdtContent>
  </w:sdt>
  <w:p w:rsidR="00551CF4" w:rsidRDefault="00551C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83"/>
    <w:rsid w:val="000310CD"/>
    <w:rsid w:val="00187783"/>
    <w:rsid w:val="001A7EA1"/>
    <w:rsid w:val="00222E42"/>
    <w:rsid w:val="0035571D"/>
    <w:rsid w:val="003F033E"/>
    <w:rsid w:val="00413B32"/>
    <w:rsid w:val="004A7801"/>
    <w:rsid w:val="00551CF4"/>
    <w:rsid w:val="00567319"/>
    <w:rsid w:val="00647A84"/>
    <w:rsid w:val="006825A1"/>
    <w:rsid w:val="00796EB9"/>
    <w:rsid w:val="007D65BF"/>
    <w:rsid w:val="00842519"/>
    <w:rsid w:val="008825C9"/>
    <w:rsid w:val="008A6864"/>
    <w:rsid w:val="0093502F"/>
    <w:rsid w:val="00A17E64"/>
    <w:rsid w:val="00A33A5A"/>
    <w:rsid w:val="00AD091C"/>
    <w:rsid w:val="00B611DB"/>
    <w:rsid w:val="00BF1450"/>
    <w:rsid w:val="00C957C3"/>
    <w:rsid w:val="00D0184D"/>
    <w:rsid w:val="00E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E4F0F-93AD-490B-A6E8-07CFA38C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CF4"/>
  </w:style>
  <w:style w:type="paragraph" w:styleId="a5">
    <w:name w:val="footer"/>
    <w:basedOn w:val="a"/>
    <w:link w:val="a6"/>
    <w:uiPriority w:val="99"/>
    <w:unhideWhenUsed/>
    <w:rsid w:val="005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Матханов Василий Николаевич</dc:creator>
  <cp:keywords/>
  <dc:description/>
  <cp:lastModifiedBy>Протасова Дина Олеговна</cp:lastModifiedBy>
  <cp:revision>2</cp:revision>
  <dcterms:created xsi:type="dcterms:W3CDTF">2024-11-06T01:59:00Z</dcterms:created>
  <dcterms:modified xsi:type="dcterms:W3CDTF">2024-11-06T01:59:00Z</dcterms:modified>
</cp:coreProperties>
</file>